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w:t>
      </w:r>
      <w:r w:rsidR="009E7C64">
        <w:rPr>
          <w:rFonts w:ascii="Arial" w:hAnsi="Arial"/>
          <w:b/>
          <w:noProof/>
          <w:sz w:val="24"/>
          <w:lang w:eastAsia="en-US"/>
        </w:rPr>
        <w:t>8</w:t>
      </w:r>
      <w:r w:rsidRPr="00CB5B5E">
        <w:rPr>
          <w:rFonts w:ascii="Arial" w:hAnsi="Arial"/>
          <w:b/>
          <w:noProof/>
          <w:sz w:val="24"/>
          <w:lang w:eastAsia="en-US"/>
        </w:rPr>
        <w:tab/>
      </w:r>
      <w:r w:rsidRPr="00EE6994">
        <w:rPr>
          <w:rFonts w:ascii="Arial" w:hAnsi="Arial"/>
          <w:b/>
          <w:noProof/>
          <w:sz w:val="24"/>
          <w:lang w:eastAsia="en-US"/>
        </w:rPr>
        <w:t>RP-</w:t>
      </w:r>
      <w:r w:rsidR="00FF6196" w:rsidRPr="00FF6196">
        <w:t xml:space="preserve"> </w:t>
      </w:r>
      <w:r w:rsidR="00FF6196" w:rsidRPr="00FF6196">
        <w:rPr>
          <w:rFonts w:ascii="Arial" w:hAnsi="Arial"/>
          <w:b/>
          <w:noProof/>
          <w:sz w:val="24"/>
          <w:lang w:eastAsia="en-US"/>
        </w:rPr>
        <w:t>172532</w:t>
      </w:r>
    </w:p>
    <w:p w:rsidR="006D6B31" w:rsidRPr="00CB5B5E" w:rsidRDefault="009E7C64"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Lisbon</w:t>
      </w:r>
      <w:r w:rsidRPr="00CB5B5E">
        <w:rPr>
          <w:rFonts w:ascii="Arial" w:hAnsi="Arial"/>
          <w:b/>
          <w:noProof/>
          <w:sz w:val="24"/>
          <w:lang w:eastAsia="en-US"/>
        </w:rPr>
        <w:t xml:space="preserve">, </w:t>
      </w:r>
      <w:r>
        <w:rPr>
          <w:rFonts w:ascii="Arial" w:hAnsi="Arial"/>
          <w:b/>
          <w:noProof/>
          <w:sz w:val="24"/>
          <w:lang w:eastAsia="en-US"/>
        </w:rPr>
        <w:t>Portugal</w:t>
      </w:r>
      <w:r w:rsidRPr="00CB5B5E">
        <w:rPr>
          <w:rFonts w:ascii="Arial" w:hAnsi="Arial"/>
          <w:b/>
          <w:noProof/>
          <w:sz w:val="24"/>
          <w:lang w:eastAsia="en-US"/>
        </w:rPr>
        <w:t>, 1</w:t>
      </w:r>
      <w:r>
        <w:rPr>
          <w:rFonts w:ascii="Arial" w:hAnsi="Arial"/>
          <w:b/>
          <w:noProof/>
          <w:sz w:val="24"/>
          <w:lang w:eastAsia="en-US"/>
        </w:rPr>
        <w:t>8</w:t>
      </w:r>
      <w:r w:rsidRPr="00CB5B5E">
        <w:rPr>
          <w:rFonts w:ascii="Arial" w:hAnsi="Arial"/>
          <w:b/>
          <w:noProof/>
          <w:sz w:val="24"/>
          <w:lang w:eastAsia="en-US"/>
        </w:rPr>
        <w:t xml:space="preserve"> – </w:t>
      </w:r>
      <w:r>
        <w:rPr>
          <w:rFonts w:ascii="Arial" w:hAnsi="Arial"/>
          <w:b/>
          <w:noProof/>
          <w:sz w:val="24"/>
          <w:lang w:eastAsia="en-US"/>
        </w:rPr>
        <w:t>2</w:t>
      </w:r>
      <w:r w:rsidRPr="00CB5B5E">
        <w:rPr>
          <w:rFonts w:ascii="Arial" w:hAnsi="Arial"/>
          <w:b/>
          <w:noProof/>
          <w:sz w:val="24"/>
          <w:lang w:eastAsia="en-US"/>
        </w:rPr>
        <w:t xml:space="preserve">1 </w:t>
      </w:r>
      <w:r>
        <w:rPr>
          <w:rFonts w:ascii="Arial" w:hAnsi="Arial"/>
          <w:b/>
          <w:noProof/>
          <w:sz w:val="24"/>
          <w:lang w:eastAsia="en-US"/>
        </w:rPr>
        <w:t>Dec</w:t>
      </w:r>
      <w:r w:rsidRPr="00CB5B5E">
        <w:rPr>
          <w:rFonts w:ascii="Arial" w:hAnsi="Arial"/>
          <w:b/>
          <w:noProof/>
          <w:sz w:val="24"/>
          <w:lang w:eastAsia="en-US"/>
        </w:rPr>
        <w:t>ember 2017</w:t>
      </w:r>
      <w:r w:rsidR="006D6B31" w:rsidRPr="00CB5B5E">
        <w:rPr>
          <w:rFonts w:ascii="Arial" w:hAnsi="Arial"/>
          <w:b/>
          <w:noProof/>
          <w:sz w:val="24"/>
          <w:lang w:eastAsia="en-US"/>
        </w:rPr>
        <w:tab/>
      </w:r>
    </w:p>
    <w:p w:rsidR="006D6B31" w:rsidRDefault="006D6B31"/>
    <w:p w:rsidR="006D6B31" w:rsidRPr="00C26357" w:rsidRDefault="006D6B31" w:rsidP="006D6B31">
      <w:pPr>
        <w:pStyle w:val="CRCoverPage"/>
        <w:tabs>
          <w:tab w:val="left" w:pos="1985"/>
          <w:tab w:val="left" w:pos="2410"/>
        </w:tabs>
        <w:spacing w:line="276" w:lineRule="auto"/>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C26357">
        <w:rPr>
          <w:rFonts w:eastAsiaTheme="minorEastAsia" w:cs="Arial" w:hint="eastAsia"/>
          <w:b/>
          <w:bCs/>
          <w:sz w:val="24"/>
          <w:lang w:val="en-US" w:eastAsia="zh-CN"/>
        </w:rPr>
        <w:t>9.3.2</w:t>
      </w:r>
    </w:p>
    <w:p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 xml:space="preserve">Huawei, </w:t>
      </w:r>
      <w:r w:rsidR="00310B56">
        <w:rPr>
          <w:rFonts w:ascii="Arial" w:hAnsi="Arial" w:cs="Arial" w:hint="eastAsia"/>
          <w:b/>
          <w:bCs/>
          <w:sz w:val="24"/>
          <w:lang w:val="en-US" w:eastAsia="zh-CN"/>
        </w:rPr>
        <w:t>Ericsson, Telecom Italia</w:t>
      </w:r>
    </w:p>
    <w:p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310B56" w:rsidRPr="00310B56">
        <w:rPr>
          <w:rFonts w:ascii="Arial" w:hAnsi="Arial" w:cs="Arial"/>
          <w:b/>
          <w:bCs/>
          <w:sz w:val="24"/>
        </w:rPr>
        <w:t xml:space="preserve">Work plan for self evaluation towards 3GPP </w:t>
      </w:r>
      <w:r w:rsidR="00AD1C1E">
        <w:rPr>
          <w:rFonts w:ascii="Arial" w:hAnsi="Arial" w:cs="Arial" w:hint="eastAsia"/>
          <w:b/>
          <w:bCs/>
          <w:sz w:val="24"/>
          <w:lang w:eastAsia="zh-CN"/>
        </w:rPr>
        <w:t>U</w:t>
      </w:r>
      <w:r w:rsidR="00310B56" w:rsidRPr="00310B56">
        <w:rPr>
          <w:rFonts w:ascii="Arial" w:hAnsi="Arial" w:cs="Arial"/>
          <w:b/>
          <w:bCs/>
          <w:sz w:val="24"/>
        </w:rPr>
        <w:t xml:space="preserve">pdate </w:t>
      </w:r>
      <w:r w:rsidR="00AD1C1E">
        <w:rPr>
          <w:rFonts w:ascii="Arial" w:hAnsi="Arial" w:cs="Arial" w:hint="eastAsia"/>
          <w:b/>
          <w:bCs/>
          <w:sz w:val="24"/>
          <w:lang w:eastAsia="zh-CN"/>
        </w:rPr>
        <w:t>S</w:t>
      </w:r>
      <w:r w:rsidR="00310B56" w:rsidRPr="00310B56">
        <w:rPr>
          <w:rFonts w:ascii="Arial" w:hAnsi="Arial" w:cs="Arial"/>
          <w:b/>
          <w:bCs/>
          <w:sz w:val="24"/>
        </w:rPr>
        <w:t>ubmission to ITU-R</w:t>
      </w:r>
    </w:p>
    <w:p w:rsidR="006D6B31" w:rsidRDefault="006D6B31" w:rsidP="006D6B31">
      <w:pPr>
        <w:tabs>
          <w:tab w:val="left" w:pos="1985"/>
          <w:tab w:val="left" w:pos="2410"/>
        </w:tabs>
        <w:spacing w:line="276" w:lineRule="auto"/>
        <w:rPr>
          <w:rFonts w:ascii="Arial" w:hAnsi="Arial" w:cs="Arial"/>
          <w:b/>
          <w:bCs/>
          <w:sz w:val="24"/>
          <w:lang w:eastAsia="zh-CN"/>
        </w:rPr>
      </w:pPr>
      <w:r w:rsidRPr="00B704B9">
        <w:rPr>
          <w:rFonts w:ascii="Arial" w:hAnsi="Arial" w:cs="Arial"/>
          <w:b/>
          <w:bCs/>
          <w:sz w:val="24"/>
        </w:rPr>
        <w:t>Document for:</w:t>
      </w:r>
      <w:r w:rsidRPr="00B704B9">
        <w:rPr>
          <w:rFonts w:ascii="Arial" w:hAnsi="Arial" w:cs="Arial"/>
          <w:b/>
          <w:bCs/>
          <w:sz w:val="24"/>
        </w:rPr>
        <w:tab/>
      </w:r>
      <w:r w:rsidR="00310B56">
        <w:rPr>
          <w:rFonts w:ascii="Arial" w:hAnsi="Arial" w:cs="Arial" w:hint="eastAsia"/>
          <w:b/>
          <w:bCs/>
          <w:sz w:val="24"/>
          <w:lang w:eastAsia="zh-CN"/>
        </w:rPr>
        <w:t>Discussion / Decision</w:t>
      </w:r>
    </w:p>
    <w:p w:rsidR="006D6B31" w:rsidRDefault="00065605" w:rsidP="006D6B31">
      <w:pPr>
        <w:pStyle w:val="1"/>
      </w:pPr>
      <w:r>
        <w:rPr>
          <w:rFonts w:hint="eastAsia"/>
        </w:rPr>
        <w:t>1</w:t>
      </w:r>
      <w:r>
        <w:rPr>
          <w:rFonts w:hint="eastAsia"/>
        </w:rPr>
        <w:tab/>
      </w:r>
      <w:r w:rsidR="00EE1731">
        <w:t>Introduction</w:t>
      </w:r>
    </w:p>
    <w:p w:rsidR="00A6737E" w:rsidRPr="00E77C75" w:rsidRDefault="00746D6C" w:rsidP="00A6737E">
      <w:pPr>
        <w:rPr>
          <w:lang w:val="en-US" w:eastAsia="zh-CN"/>
        </w:rPr>
      </w:pPr>
      <w:r>
        <w:rPr>
          <w:rFonts w:hint="eastAsia"/>
          <w:lang w:eastAsia="zh-CN"/>
        </w:rPr>
        <w:t xml:space="preserve">At RAN#77 meeting, </w:t>
      </w:r>
      <w:r w:rsidR="00AF5A3D">
        <w:rPr>
          <w:rFonts w:hint="eastAsia"/>
          <w:lang w:eastAsia="zh-CN"/>
        </w:rPr>
        <w:t>the preliminary work plan of self evaluation was agreed in [</w:t>
      </w:r>
      <w:r w:rsidR="003A643D">
        <w:rPr>
          <w:rFonts w:hint="eastAsia"/>
          <w:lang w:eastAsia="zh-CN"/>
        </w:rPr>
        <w:t>1</w:t>
      </w:r>
      <w:r w:rsidR="00AF5A3D">
        <w:rPr>
          <w:rFonts w:hint="eastAsia"/>
          <w:lang w:eastAsia="zh-CN"/>
        </w:rPr>
        <w:t xml:space="preserve">], where a three-step plan is made. </w:t>
      </w:r>
      <w:r w:rsidR="00A6737E">
        <w:rPr>
          <w:rFonts w:hint="eastAsia"/>
          <w:lang w:val="en-US" w:eastAsia="zh-CN"/>
        </w:rPr>
        <w:t>It is observed that</w:t>
      </w:r>
      <w:r w:rsidR="00597C04">
        <w:rPr>
          <w:rFonts w:hint="eastAsia"/>
          <w:lang w:val="en-US" w:eastAsia="zh-CN"/>
        </w:rPr>
        <w:t xml:space="preserve"> before 3GPP U</w:t>
      </w:r>
      <w:r w:rsidR="00A6737E">
        <w:rPr>
          <w:rFonts w:hint="eastAsia"/>
          <w:lang w:val="en-US" w:eastAsia="zh-CN"/>
        </w:rPr>
        <w:t xml:space="preserve">pdate </w:t>
      </w:r>
      <w:r w:rsidR="00597C04">
        <w:rPr>
          <w:rFonts w:hint="eastAsia"/>
          <w:lang w:val="en-US" w:eastAsia="zh-CN"/>
        </w:rPr>
        <w:t>S</w:t>
      </w:r>
      <w:r w:rsidR="00A6737E">
        <w:rPr>
          <w:rFonts w:hint="eastAsia"/>
          <w:lang w:val="en-US" w:eastAsia="zh-CN"/>
        </w:rPr>
        <w:t>ubmission to ITU-R, 3GPP needs to accomplish Step 1 and Step 2 for self evaluation.</w:t>
      </w:r>
    </w:p>
    <w:p w:rsidR="00DB3707" w:rsidRPr="00E77C75" w:rsidRDefault="00EB3BDF" w:rsidP="00A6737E">
      <w:pPr>
        <w:numPr>
          <w:ilvl w:val="0"/>
          <w:numId w:val="28"/>
        </w:numPr>
        <w:rPr>
          <w:lang w:val="en-US" w:eastAsia="zh-CN"/>
        </w:rPr>
      </w:pPr>
      <w:r w:rsidRPr="00E77C75">
        <w:rPr>
          <w:b/>
          <w:bCs/>
          <w:i/>
          <w:iCs/>
          <w:lang w:val="en-US" w:eastAsia="zh-CN"/>
        </w:rPr>
        <w:t>Step 1:</w:t>
      </w:r>
      <w:r w:rsidRPr="00E77C75">
        <w:rPr>
          <w:lang w:val="en-US" w:eastAsia="zh-CN"/>
        </w:rPr>
        <w:t xml:space="preserve"> From Sep 2017 to Dec 2017, discussions in RAN ITU-R Ad-Hoc </w:t>
      </w:r>
    </w:p>
    <w:p w:rsidR="00DB3707" w:rsidRPr="00E77C75" w:rsidRDefault="00EB3BDF" w:rsidP="00A6737E">
      <w:pPr>
        <w:numPr>
          <w:ilvl w:val="1"/>
          <w:numId w:val="28"/>
        </w:numPr>
        <w:rPr>
          <w:lang w:val="en-US" w:eastAsia="zh-CN"/>
        </w:rPr>
      </w:pPr>
      <w:r w:rsidRPr="00E77C75">
        <w:rPr>
          <w:lang w:val="en-US" w:eastAsia="zh-CN"/>
        </w:rPr>
        <w:t>Calibration for self evaluation</w:t>
      </w:r>
    </w:p>
    <w:p w:rsidR="00DB3707" w:rsidRPr="00E77C75" w:rsidRDefault="00EB3BDF" w:rsidP="00A6737E">
      <w:pPr>
        <w:numPr>
          <w:ilvl w:val="1"/>
          <w:numId w:val="28"/>
        </w:numPr>
        <w:rPr>
          <w:lang w:val="en-US" w:eastAsia="zh-CN"/>
        </w:rPr>
      </w:pPr>
      <w:r w:rsidRPr="00E77C75">
        <w:rPr>
          <w:lang w:val="en-US" w:eastAsia="zh-CN"/>
        </w:rPr>
        <w:t>Prepare and finalize initial description template information that is to be submitted to ITU-R WP 5D#29.</w:t>
      </w:r>
    </w:p>
    <w:p w:rsidR="00DB3707" w:rsidRPr="00E77C75" w:rsidRDefault="00EB3BDF" w:rsidP="00A6737E">
      <w:pPr>
        <w:numPr>
          <w:ilvl w:val="0"/>
          <w:numId w:val="28"/>
        </w:numPr>
        <w:rPr>
          <w:lang w:val="en-US" w:eastAsia="zh-CN"/>
        </w:rPr>
      </w:pPr>
      <w:r w:rsidRPr="00E77C75">
        <w:rPr>
          <w:b/>
          <w:bCs/>
          <w:i/>
          <w:iCs/>
          <w:lang w:val="en-US" w:eastAsia="zh-CN"/>
        </w:rPr>
        <w:t>Step 2:</w:t>
      </w:r>
      <w:r w:rsidRPr="00E77C75">
        <w:rPr>
          <w:lang w:val="en-US" w:eastAsia="zh-CN"/>
        </w:rPr>
        <w:t xml:space="preserve"> From early 2018 to Sep 2018, targeting “update &amp; self eval” submission in Sep 2018</w:t>
      </w:r>
    </w:p>
    <w:p w:rsidR="00DB3707" w:rsidRPr="00E77C75" w:rsidRDefault="00EB3BDF" w:rsidP="00A6737E">
      <w:pPr>
        <w:numPr>
          <w:ilvl w:val="1"/>
          <w:numId w:val="28"/>
        </w:numPr>
        <w:rPr>
          <w:lang w:val="en-US" w:eastAsia="zh-CN"/>
        </w:rPr>
      </w:pPr>
      <w:r w:rsidRPr="00E77C75">
        <w:rPr>
          <w:lang w:val="en-US" w:eastAsia="zh-CN"/>
        </w:rPr>
        <w:t>Performance evaluation against eMBB, mMTC and URLLC requirements and test environments for NR and LTE features.</w:t>
      </w:r>
    </w:p>
    <w:p w:rsidR="00DB3707" w:rsidRPr="00E77C75" w:rsidRDefault="00EB3BDF" w:rsidP="00A6737E">
      <w:pPr>
        <w:numPr>
          <w:ilvl w:val="1"/>
          <w:numId w:val="28"/>
        </w:numPr>
        <w:rPr>
          <w:lang w:val="en-US" w:eastAsia="zh-CN"/>
        </w:rPr>
      </w:pPr>
      <w:r w:rsidRPr="00E77C75">
        <w:rPr>
          <w:lang w:val="en-US" w:eastAsia="zh-CN"/>
        </w:rPr>
        <w:t xml:space="preserve">Update description template and prepare compliance template according to self evaluation results. </w:t>
      </w:r>
    </w:p>
    <w:p w:rsidR="00DB3707" w:rsidRDefault="00EB3BDF" w:rsidP="00A6737E">
      <w:pPr>
        <w:numPr>
          <w:ilvl w:val="1"/>
          <w:numId w:val="28"/>
        </w:numPr>
        <w:rPr>
          <w:lang w:val="en-US" w:eastAsia="zh-CN"/>
        </w:rPr>
      </w:pPr>
      <w:r w:rsidRPr="00E77C75">
        <w:rPr>
          <w:lang w:val="en-US" w:eastAsia="zh-CN"/>
        </w:rPr>
        <w:t>Provide description template, compliance template, and self evaluation results based on Rel-15 in Sep 2018.</w:t>
      </w:r>
    </w:p>
    <w:p w:rsidR="00A6737E" w:rsidRPr="00E77C75" w:rsidRDefault="00A6737E" w:rsidP="00A6737E">
      <w:pPr>
        <w:rPr>
          <w:lang w:val="en-US" w:eastAsia="zh-CN"/>
        </w:rPr>
      </w:pPr>
      <w:r>
        <w:rPr>
          <w:rFonts w:hint="eastAsia"/>
          <w:lang w:val="en-US" w:eastAsia="zh-CN"/>
        </w:rPr>
        <w:t>This document provides the consideration on detailed work plan for self evaluation towards 3GPP Update Submission</w:t>
      </w:r>
      <w:r w:rsidR="00874A5A">
        <w:rPr>
          <w:rFonts w:hint="eastAsia"/>
          <w:lang w:val="en-US" w:eastAsia="zh-CN"/>
        </w:rPr>
        <w:t xml:space="preserve"> </w:t>
      </w:r>
      <w:r w:rsidR="004170B2">
        <w:rPr>
          <w:rFonts w:hint="eastAsia"/>
          <w:lang w:val="en-US" w:eastAsia="zh-CN"/>
        </w:rPr>
        <w:t xml:space="preserve">in September 2018 </w:t>
      </w:r>
      <w:r w:rsidR="00874A5A">
        <w:rPr>
          <w:rFonts w:hint="eastAsia"/>
          <w:lang w:val="en-US" w:eastAsia="zh-CN"/>
        </w:rPr>
        <w:t>to ITU-R</w:t>
      </w:r>
      <w:r>
        <w:rPr>
          <w:rFonts w:hint="eastAsia"/>
          <w:lang w:val="en-US" w:eastAsia="zh-CN"/>
        </w:rPr>
        <w:t>.</w:t>
      </w:r>
    </w:p>
    <w:p w:rsidR="00595DA4" w:rsidRDefault="00662226" w:rsidP="00595DA4">
      <w:pPr>
        <w:pStyle w:val="1"/>
      </w:pPr>
      <w:r>
        <w:rPr>
          <w:rFonts w:hint="eastAsia"/>
        </w:rPr>
        <w:t>2</w:t>
      </w:r>
      <w:r>
        <w:rPr>
          <w:rFonts w:hint="eastAsia"/>
        </w:rPr>
        <w:tab/>
      </w:r>
      <w:r w:rsidR="00EE1731">
        <w:t>Discussion</w:t>
      </w:r>
    </w:p>
    <w:p w:rsidR="001E2BBB" w:rsidRDefault="00662226" w:rsidP="00662226">
      <w:pPr>
        <w:pStyle w:val="2"/>
        <w:spacing w:before="0"/>
      </w:pPr>
      <w:r>
        <w:rPr>
          <w:rFonts w:hint="eastAsia"/>
        </w:rPr>
        <w:t>2.1</w:t>
      </w:r>
      <w:r>
        <w:rPr>
          <w:rFonts w:hint="eastAsia"/>
        </w:rPr>
        <w:tab/>
        <w:t xml:space="preserve">Progress of </w:t>
      </w:r>
      <w:r w:rsidR="00731963">
        <w:rPr>
          <w:rFonts w:hint="eastAsia"/>
        </w:rPr>
        <w:t>S</w:t>
      </w:r>
      <w:r>
        <w:rPr>
          <w:rFonts w:hint="eastAsia"/>
        </w:rPr>
        <w:t>tep 1 activity</w:t>
      </w:r>
    </w:p>
    <w:p w:rsidR="00662226" w:rsidRDefault="008E02CD" w:rsidP="001E2BBB">
      <w:pPr>
        <w:rPr>
          <w:lang w:eastAsia="zh-CN"/>
        </w:rPr>
      </w:pPr>
      <w:r>
        <w:rPr>
          <w:rFonts w:hint="eastAsia"/>
          <w:lang w:eastAsia="zh-CN"/>
        </w:rPr>
        <w:t xml:space="preserve">In Step 1, it is planned to conduct calibration for self evaluation and prepare the initial description template to be submitted to ITU-R WP 5D#29. </w:t>
      </w:r>
      <w:r w:rsidR="003A643D">
        <w:rPr>
          <w:rFonts w:hint="eastAsia"/>
          <w:lang w:eastAsia="zh-CN"/>
        </w:rPr>
        <w:t>Two email discussions on these two tasks were conducted</w:t>
      </w:r>
      <w:r w:rsidR="003A643D" w:rsidRPr="003A643D">
        <w:rPr>
          <w:rFonts w:hint="eastAsia"/>
          <w:lang w:eastAsia="zh-CN"/>
        </w:rPr>
        <w:t xml:space="preserve"> </w:t>
      </w:r>
      <w:r w:rsidR="003A643D">
        <w:rPr>
          <w:rFonts w:hint="eastAsia"/>
          <w:lang w:eastAsia="zh-CN"/>
        </w:rPr>
        <w:t>in RAN ITU-R Ad-hoc.</w:t>
      </w:r>
    </w:p>
    <w:p w:rsidR="00275EAB" w:rsidRDefault="008E02CD" w:rsidP="001E2BBB">
      <w:pPr>
        <w:rPr>
          <w:lang w:eastAsia="zh-CN"/>
        </w:rPr>
      </w:pPr>
      <w:r>
        <w:rPr>
          <w:rFonts w:hint="eastAsia"/>
          <w:lang w:eastAsia="zh-CN"/>
        </w:rPr>
        <w:t xml:space="preserve">The calibration </w:t>
      </w:r>
      <w:r w:rsidR="003A643D">
        <w:rPr>
          <w:rFonts w:hint="eastAsia"/>
          <w:lang w:eastAsia="zh-CN"/>
        </w:rPr>
        <w:t xml:space="preserve">activity </w:t>
      </w:r>
      <w:r>
        <w:rPr>
          <w:rFonts w:hint="eastAsia"/>
          <w:lang w:eastAsia="zh-CN"/>
        </w:rPr>
        <w:t xml:space="preserve">started in October 2017. The coupling loss and the downlink wideband SINR are used as calibration metrics. The baseline calibration parameters are defined. Until Dec 4, 2017, thirteen companies provided the calibration results. </w:t>
      </w:r>
      <w:r w:rsidR="00275EAB">
        <w:rPr>
          <w:rFonts w:hint="eastAsia"/>
          <w:lang w:eastAsia="zh-CN"/>
        </w:rPr>
        <w:t xml:space="preserve">It is expected that more companies may want to contribute or update the calibration results. Therefore the </w:t>
      </w:r>
      <w:r w:rsidR="001D60CF">
        <w:rPr>
          <w:rFonts w:hint="eastAsia"/>
          <w:lang w:eastAsia="zh-CN"/>
        </w:rPr>
        <w:t>R</w:t>
      </w:r>
      <w:r w:rsidR="001D60CF" w:rsidRPr="001D60CF">
        <w:rPr>
          <w:lang w:eastAsia="zh-CN"/>
        </w:rPr>
        <w:t>apporteur</w:t>
      </w:r>
      <w:r w:rsidR="001D60CF">
        <w:rPr>
          <w:rFonts w:hint="eastAsia"/>
          <w:lang w:eastAsia="zh-CN"/>
        </w:rPr>
        <w:t xml:space="preserve"> (Huawei) proposed to extend the calibration to Jan 2018. This activity will keep </w:t>
      </w:r>
      <w:r w:rsidR="00B60039">
        <w:rPr>
          <w:rFonts w:hint="eastAsia"/>
          <w:lang w:eastAsia="zh-CN"/>
        </w:rPr>
        <w:t>on</w:t>
      </w:r>
      <w:r w:rsidR="001D60CF">
        <w:rPr>
          <w:rFonts w:hint="eastAsia"/>
          <w:lang w:eastAsia="zh-CN"/>
        </w:rPr>
        <w:t>going in RAN ITU-R Ad-hoc.</w:t>
      </w:r>
      <w:r w:rsidR="00B60039">
        <w:rPr>
          <w:rFonts w:hint="eastAsia"/>
          <w:lang w:eastAsia="zh-CN"/>
        </w:rPr>
        <w:t xml:space="preserve"> The summary of </w:t>
      </w:r>
      <w:r w:rsidR="0041683A">
        <w:rPr>
          <w:rFonts w:hint="eastAsia"/>
          <w:lang w:eastAsia="zh-CN"/>
        </w:rPr>
        <w:t>the calibration</w:t>
      </w:r>
      <w:r w:rsidR="00B60039">
        <w:rPr>
          <w:rFonts w:hint="eastAsia"/>
          <w:lang w:eastAsia="zh-CN"/>
        </w:rPr>
        <w:t xml:space="preserve"> activity is found in </w:t>
      </w:r>
      <w:r w:rsidR="00946624">
        <w:rPr>
          <w:rFonts w:hint="eastAsia"/>
          <w:lang w:eastAsia="zh-CN"/>
        </w:rPr>
        <w:t>[2]</w:t>
      </w:r>
      <w:r w:rsidR="00B60039">
        <w:rPr>
          <w:rFonts w:hint="eastAsia"/>
          <w:lang w:eastAsia="zh-CN"/>
        </w:rPr>
        <w:t>.</w:t>
      </w:r>
    </w:p>
    <w:p w:rsidR="001D60CF" w:rsidRDefault="001D60CF" w:rsidP="001E2BBB">
      <w:pPr>
        <w:rPr>
          <w:lang w:eastAsia="zh-CN"/>
        </w:rPr>
      </w:pPr>
      <w:r>
        <w:rPr>
          <w:rFonts w:hint="eastAsia"/>
          <w:lang w:eastAsia="zh-CN"/>
        </w:rPr>
        <w:t>The preparation of initial descritption templates was conducted via another email discussion. The Co-R</w:t>
      </w:r>
      <w:r w:rsidRPr="001D60CF">
        <w:rPr>
          <w:lang w:eastAsia="zh-CN"/>
        </w:rPr>
        <w:t>apporteur</w:t>
      </w:r>
      <w:r>
        <w:rPr>
          <w:rFonts w:hint="eastAsia"/>
          <w:lang w:eastAsia="zh-CN"/>
        </w:rPr>
        <w:t xml:space="preserve">s (Huawei, Ericsson) prepared the draft initial templates. After email discussion, a stable version is derived in RAN ITU-R Ad-hoc. </w:t>
      </w:r>
      <w:r w:rsidR="0041683A">
        <w:rPr>
          <w:rFonts w:hint="eastAsia"/>
          <w:lang w:eastAsia="zh-CN"/>
        </w:rPr>
        <w:t>Therefore, the Co-R</w:t>
      </w:r>
      <w:r w:rsidR="0041683A" w:rsidRPr="001D60CF">
        <w:rPr>
          <w:lang w:eastAsia="zh-CN"/>
        </w:rPr>
        <w:t>apporteur</w:t>
      </w:r>
      <w:r w:rsidR="0041683A">
        <w:rPr>
          <w:rFonts w:hint="eastAsia"/>
          <w:lang w:eastAsia="zh-CN"/>
        </w:rPr>
        <w:t xml:space="preserve">s propose that RAN#78 to approve the initial description templates </w:t>
      </w:r>
      <w:r w:rsidR="00550571">
        <w:rPr>
          <w:rFonts w:hint="eastAsia"/>
          <w:lang w:eastAsia="zh-CN"/>
        </w:rPr>
        <w:t>a</w:t>
      </w:r>
      <w:r w:rsidR="0041683A">
        <w:rPr>
          <w:rFonts w:hint="eastAsia"/>
          <w:lang w:eastAsia="zh-CN"/>
        </w:rPr>
        <w:t>nd the work is done for Step 1. The summary of the initial description template preparation activity is found in [3].</w:t>
      </w:r>
    </w:p>
    <w:p w:rsidR="001D60CF" w:rsidRPr="00EA5230" w:rsidRDefault="001D60CF" w:rsidP="001E2BBB">
      <w:pPr>
        <w:rPr>
          <w:b/>
          <w:lang w:eastAsia="zh-CN"/>
        </w:rPr>
      </w:pPr>
      <w:r w:rsidRPr="00BE4484">
        <w:rPr>
          <w:rFonts w:hint="eastAsia"/>
          <w:b/>
          <w:i/>
          <w:lang w:eastAsia="zh-CN"/>
        </w:rPr>
        <w:t>Observation</w:t>
      </w:r>
      <w:r w:rsidR="00616A4F">
        <w:rPr>
          <w:rFonts w:hint="eastAsia"/>
          <w:b/>
          <w:i/>
          <w:lang w:eastAsia="zh-CN"/>
        </w:rPr>
        <w:t xml:space="preserve"> 1</w:t>
      </w:r>
      <w:r w:rsidRPr="00BE4484">
        <w:rPr>
          <w:rFonts w:hint="eastAsia"/>
          <w:b/>
          <w:i/>
          <w:lang w:eastAsia="zh-CN"/>
        </w:rPr>
        <w:t xml:space="preserve">: </w:t>
      </w:r>
      <w:r w:rsidR="00BE4484" w:rsidRPr="00EA5230">
        <w:rPr>
          <w:rFonts w:hint="eastAsia"/>
          <w:b/>
          <w:lang w:eastAsia="zh-CN"/>
        </w:rPr>
        <w:t xml:space="preserve">Step 1 activity </w:t>
      </w:r>
      <w:r w:rsidR="00127EF7">
        <w:rPr>
          <w:b/>
          <w:lang w:eastAsia="zh-CN"/>
        </w:rPr>
        <w:t>has</w:t>
      </w:r>
      <w:r w:rsidR="00BE4484" w:rsidRPr="00EA5230">
        <w:rPr>
          <w:rFonts w:hint="eastAsia"/>
          <w:b/>
          <w:lang w:eastAsia="zh-CN"/>
        </w:rPr>
        <w:t xml:space="preserve"> progressed</w:t>
      </w:r>
      <w:r w:rsidR="00127EF7">
        <w:rPr>
          <w:b/>
          <w:lang w:eastAsia="zh-CN"/>
        </w:rPr>
        <w:t xml:space="preserve"> well</w:t>
      </w:r>
      <w:r w:rsidR="00BE4484" w:rsidRPr="00EA5230">
        <w:rPr>
          <w:rFonts w:hint="eastAsia"/>
          <w:b/>
          <w:lang w:eastAsia="zh-CN"/>
        </w:rPr>
        <w:t xml:space="preserve">, and the calibration in ITU-R AH is expected to be finished in Jan 2018. </w:t>
      </w:r>
    </w:p>
    <w:p w:rsidR="009B3E7E" w:rsidRPr="009B3E7E" w:rsidRDefault="009B3E7E" w:rsidP="001E2BBB">
      <w:pPr>
        <w:rPr>
          <w:lang w:eastAsia="zh-CN"/>
        </w:rPr>
      </w:pPr>
      <w:r>
        <w:rPr>
          <w:rFonts w:hint="eastAsia"/>
          <w:lang w:eastAsia="zh-CN"/>
        </w:rPr>
        <w:lastRenderedPageBreak/>
        <w:t>Based on the well progress for Step 1, it is proposed that 3GPP RAN to start Step 2 activity of self evaluation after RAN#78.</w:t>
      </w:r>
    </w:p>
    <w:p w:rsidR="00732349" w:rsidRPr="00BE4484" w:rsidRDefault="00732349" w:rsidP="001E2BBB">
      <w:pPr>
        <w:rPr>
          <w:b/>
          <w:i/>
          <w:lang w:eastAsia="zh-CN"/>
        </w:rPr>
      </w:pPr>
      <w:r>
        <w:rPr>
          <w:rFonts w:hint="eastAsia"/>
          <w:b/>
          <w:i/>
          <w:lang w:eastAsia="zh-CN"/>
        </w:rPr>
        <w:t>Proposal</w:t>
      </w:r>
      <w:r w:rsidR="00EA5230">
        <w:rPr>
          <w:rFonts w:hint="eastAsia"/>
          <w:b/>
          <w:i/>
          <w:lang w:eastAsia="zh-CN"/>
        </w:rPr>
        <w:t xml:space="preserve"> 1</w:t>
      </w:r>
      <w:r>
        <w:rPr>
          <w:rFonts w:hint="eastAsia"/>
          <w:b/>
          <w:i/>
          <w:lang w:eastAsia="zh-CN"/>
        </w:rPr>
        <w:t xml:space="preserve">: </w:t>
      </w:r>
      <w:r w:rsidR="00C24B4D">
        <w:rPr>
          <w:rFonts w:hint="eastAsia"/>
          <w:b/>
          <w:lang w:eastAsia="zh-CN"/>
        </w:rPr>
        <w:t>3GPP</w:t>
      </w:r>
      <w:r w:rsidRPr="00EA5230">
        <w:rPr>
          <w:rFonts w:hint="eastAsia"/>
          <w:b/>
          <w:lang w:eastAsia="zh-CN"/>
        </w:rPr>
        <w:t xml:space="preserve"> starts Step 2 activity</w:t>
      </w:r>
      <w:r w:rsidR="009B3E7E" w:rsidRPr="00EA5230">
        <w:rPr>
          <w:rFonts w:hint="eastAsia"/>
          <w:b/>
          <w:lang w:eastAsia="zh-CN"/>
        </w:rPr>
        <w:t>of self evaluation</w:t>
      </w:r>
      <w:r w:rsidRPr="00EA5230">
        <w:rPr>
          <w:rFonts w:hint="eastAsia"/>
          <w:b/>
          <w:lang w:eastAsia="zh-CN"/>
        </w:rPr>
        <w:t xml:space="preserve">, including performance evaluation, updating description template, and preparation </w:t>
      </w:r>
      <w:r w:rsidR="00034073">
        <w:rPr>
          <w:rFonts w:hint="eastAsia"/>
          <w:b/>
          <w:lang w:eastAsia="zh-CN"/>
        </w:rPr>
        <w:t xml:space="preserve">of </w:t>
      </w:r>
      <w:r w:rsidRPr="00EA5230">
        <w:rPr>
          <w:rFonts w:hint="eastAsia"/>
          <w:b/>
          <w:lang w:eastAsia="zh-CN"/>
        </w:rPr>
        <w:t>compliance template according to self evaluation results.</w:t>
      </w:r>
    </w:p>
    <w:p w:rsidR="00082972" w:rsidRDefault="00A9195E" w:rsidP="00A9195E">
      <w:pPr>
        <w:pStyle w:val="2"/>
      </w:pPr>
      <w:r>
        <w:rPr>
          <w:rFonts w:hint="eastAsia"/>
        </w:rPr>
        <w:t>2.2</w:t>
      </w:r>
      <w:r>
        <w:rPr>
          <w:rFonts w:hint="eastAsia"/>
        </w:rPr>
        <w:tab/>
        <w:t>Consideration of Step 2 activity</w:t>
      </w:r>
    </w:p>
    <w:p w:rsidR="00B45837" w:rsidRDefault="00B45837" w:rsidP="00B45837">
      <w:pPr>
        <w:rPr>
          <w:lang w:eastAsia="zh-CN"/>
        </w:rPr>
      </w:pPr>
      <w:r>
        <w:rPr>
          <w:rFonts w:hint="eastAsia"/>
          <w:lang w:eastAsia="zh-CN"/>
        </w:rPr>
        <w:t>As indicated in the agreed work plan, Step 2 needs to conduct three tasks:</w:t>
      </w:r>
    </w:p>
    <w:p w:rsidR="00B45837" w:rsidRPr="00B45837" w:rsidRDefault="00B45837" w:rsidP="00B45837">
      <w:pPr>
        <w:pStyle w:val="aa"/>
        <w:numPr>
          <w:ilvl w:val="0"/>
          <w:numId w:val="36"/>
        </w:numPr>
        <w:rPr>
          <w:sz w:val="20"/>
        </w:rPr>
      </w:pPr>
      <w:r w:rsidRPr="00B45837">
        <w:rPr>
          <w:rFonts w:eastAsiaTheme="minorEastAsia" w:hint="eastAsia"/>
          <w:sz w:val="20"/>
        </w:rPr>
        <w:t xml:space="preserve">Performance evaluation </w:t>
      </w:r>
      <w:r>
        <w:rPr>
          <w:rFonts w:eastAsiaTheme="minorEastAsia" w:hint="eastAsia"/>
          <w:sz w:val="20"/>
        </w:rPr>
        <w:t>against eMBB, URLLC and mMTC requirements, and document the self evaluation results in TR37.910.</w:t>
      </w:r>
    </w:p>
    <w:p w:rsidR="00B45837" w:rsidRPr="005B7E38" w:rsidRDefault="00E11D02" w:rsidP="00B45837">
      <w:pPr>
        <w:pStyle w:val="aa"/>
        <w:numPr>
          <w:ilvl w:val="0"/>
          <w:numId w:val="36"/>
        </w:numPr>
        <w:rPr>
          <w:rFonts w:eastAsiaTheme="minorEastAsia"/>
          <w:sz w:val="20"/>
        </w:rPr>
      </w:pPr>
      <w:r>
        <w:rPr>
          <w:rFonts w:eastAsiaTheme="minorEastAsia" w:hint="eastAsia"/>
          <w:sz w:val="20"/>
        </w:rPr>
        <w:t>Update description templates</w:t>
      </w:r>
      <w:r w:rsidR="005B7E38">
        <w:rPr>
          <w:rFonts w:eastAsiaTheme="minorEastAsia" w:hint="eastAsia"/>
          <w:sz w:val="20"/>
        </w:rPr>
        <w:t xml:space="preserve"> </w:t>
      </w:r>
      <w:r w:rsidR="005B7E38" w:rsidRPr="005B7E38">
        <w:rPr>
          <w:rFonts w:eastAsiaTheme="minorEastAsia"/>
          <w:sz w:val="20"/>
        </w:rPr>
        <w:t>based on Rel-15</w:t>
      </w:r>
      <w:r w:rsidR="005B7E38">
        <w:rPr>
          <w:rFonts w:eastAsiaTheme="minorEastAsia" w:hint="eastAsia"/>
          <w:sz w:val="20"/>
        </w:rPr>
        <w:t>.</w:t>
      </w:r>
    </w:p>
    <w:p w:rsidR="00E11D02" w:rsidRPr="00B45837" w:rsidRDefault="00E11D02" w:rsidP="00B45837">
      <w:pPr>
        <w:pStyle w:val="aa"/>
        <w:numPr>
          <w:ilvl w:val="0"/>
          <w:numId w:val="36"/>
        </w:numPr>
        <w:rPr>
          <w:sz w:val="20"/>
        </w:rPr>
      </w:pPr>
      <w:r>
        <w:rPr>
          <w:rFonts w:eastAsiaTheme="minorEastAsia" w:hint="eastAsia"/>
          <w:sz w:val="20"/>
        </w:rPr>
        <w:t>Prepare compliance templates according to self evaluation results</w:t>
      </w:r>
    </w:p>
    <w:p w:rsidR="00B45837" w:rsidRDefault="00A56A76" w:rsidP="00A56A76">
      <w:pPr>
        <w:pStyle w:val="3"/>
      </w:pPr>
      <w:r>
        <w:rPr>
          <w:rFonts w:hint="eastAsia"/>
        </w:rPr>
        <w:t>2.2.1</w:t>
      </w:r>
      <w:r>
        <w:rPr>
          <w:rFonts w:hint="eastAsia"/>
        </w:rPr>
        <w:tab/>
        <w:t>Performance evaluation</w:t>
      </w:r>
    </w:p>
    <w:p w:rsidR="00A56A76" w:rsidRDefault="005F2D7E" w:rsidP="00B45837">
      <w:pPr>
        <w:jc w:val="both"/>
        <w:rPr>
          <w:lang w:eastAsia="zh-CN"/>
        </w:rPr>
      </w:pPr>
      <w:r>
        <w:rPr>
          <w:rFonts w:hint="eastAsia"/>
          <w:lang w:eastAsia="zh-CN"/>
        </w:rPr>
        <w:t xml:space="preserve">The performance evaluation needs to be conducted against the thirteen technical performance requirements </w:t>
      </w:r>
      <w:r w:rsidR="00E54E84">
        <w:rPr>
          <w:rFonts w:hint="eastAsia"/>
          <w:lang w:eastAsia="zh-CN"/>
        </w:rPr>
        <w:t xml:space="preserve">related to </w:t>
      </w:r>
      <w:r w:rsidR="00E54E84">
        <w:rPr>
          <w:rFonts w:hint="eastAsia"/>
        </w:rPr>
        <w:t xml:space="preserve">eMBB, URLLC and mMTC </w:t>
      </w:r>
      <w:r w:rsidR="00E54E84">
        <w:rPr>
          <w:rFonts w:hint="eastAsia"/>
          <w:lang w:eastAsia="zh-CN"/>
        </w:rPr>
        <w:t xml:space="preserve">test environments </w:t>
      </w:r>
      <w:r>
        <w:rPr>
          <w:rFonts w:hint="eastAsia"/>
          <w:lang w:eastAsia="zh-CN"/>
        </w:rPr>
        <w:t>as defined in Report ITU-R M.</w:t>
      </w:r>
      <w:r w:rsidR="00E21DB9">
        <w:rPr>
          <w:rFonts w:hint="eastAsia"/>
          <w:lang w:eastAsia="zh-CN"/>
        </w:rPr>
        <w:t>2410</w:t>
      </w:r>
      <w:r>
        <w:rPr>
          <w:rFonts w:hint="eastAsia"/>
          <w:lang w:eastAsia="zh-CN"/>
        </w:rPr>
        <w:t xml:space="preserve">, and </w:t>
      </w:r>
      <w:r w:rsidR="00E54E84">
        <w:rPr>
          <w:rFonts w:hint="eastAsia"/>
          <w:lang w:eastAsia="zh-CN"/>
        </w:rPr>
        <w:t xml:space="preserve">against </w:t>
      </w:r>
      <w:r>
        <w:rPr>
          <w:rFonts w:hint="eastAsia"/>
          <w:lang w:eastAsia="zh-CN"/>
        </w:rPr>
        <w:t>service requirement as well as spectrum requirement as defined in Report ITU-R M.</w:t>
      </w:r>
      <w:r w:rsidR="000979C6">
        <w:rPr>
          <w:rFonts w:hint="eastAsia"/>
          <w:lang w:eastAsia="zh-CN"/>
        </w:rPr>
        <w:t>2411</w:t>
      </w:r>
      <w:r>
        <w:rPr>
          <w:rFonts w:hint="eastAsia"/>
          <w:lang w:eastAsia="zh-CN"/>
        </w:rPr>
        <w:t>.</w:t>
      </w:r>
      <w:r w:rsidR="00980819">
        <w:rPr>
          <w:rFonts w:hint="eastAsia"/>
          <w:lang w:eastAsia="zh-CN"/>
        </w:rPr>
        <w:t xml:space="preserve"> Link budget information as defined in Report ITU-R M.</w:t>
      </w:r>
      <w:r w:rsidR="005249C9">
        <w:rPr>
          <w:rFonts w:hint="eastAsia"/>
          <w:lang w:eastAsia="zh-CN"/>
        </w:rPr>
        <w:t>2411</w:t>
      </w:r>
      <w:r w:rsidR="00980819">
        <w:rPr>
          <w:rFonts w:hint="eastAsia"/>
          <w:lang w:eastAsia="zh-CN"/>
        </w:rPr>
        <w:t xml:space="preserve"> is also required.</w:t>
      </w:r>
    </w:p>
    <w:p w:rsidR="005F2D7E" w:rsidRDefault="00302C34" w:rsidP="00B45837">
      <w:pPr>
        <w:jc w:val="both"/>
        <w:rPr>
          <w:lang w:eastAsia="zh-CN"/>
        </w:rPr>
      </w:pPr>
      <w:r>
        <w:rPr>
          <w:rFonts w:hint="eastAsia"/>
          <w:lang w:eastAsia="zh-CN"/>
        </w:rPr>
        <w:t xml:space="preserve">The evaluation of the </w:t>
      </w:r>
      <w:r w:rsidR="002838DD">
        <w:rPr>
          <w:rFonts w:hint="eastAsia"/>
          <w:lang w:eastAsia="zh-CN"/>
        </w:rPr>
        <w:t>these</w:t>
      </w:r>
      <w:r>
        <w:rPr>
          <w:rFonts w:hint="eastAsia"/>
          <w:lang w:eastAsia="zh-CN"/>
        </w:rPr>
        <w:t xml:space="preserve"> requirements would require technical expertise from RAN WG1, WG2 and WG4, respectively. As indicated in </w:t>
      </w:r>
      <w:r w:rsidR="00A05EA9">
        <w:rPr>
          <w:rFonts w:hint="eastAsia"/>
          <w:lang w:eastAsia="zh-CN"/>
        </w:rPr>
        <w:t xml:space="preserve">[4], it is proposed to </w:t>
      </w:r>
      <w:r w:rsidR="00FE357B">
        <w:rPr>
          <w:rFonts w:hint="eastAsia"/>
          <w:lang w:eastAsia="zh-CN"/>
        </w:rPr>
        <w:t>allocate the tasks to the corresponding WGs to fully utilize their expertise for self evaluation.</w:t>
      </w:r>
    </w:p>
    <w:p w:rsidR="00E3749B" w:rsidRDefault="00E3749B" w:rsidP="00E3749B">
      <w:pPr>
        <w:rPr>
          <w:b/>
          <w:lang w:val="en-US" w:eastAsia="zh-CN"/>
        </w:rPr>
      </w:pPr>
      <w:r w:rsidRPr="00EA5230">
        <w:rPr>
          <w:rFonts w:hint="eastAsia"/>
          <w:b/>
          <w:i/>
          <w:lang w:val="en-US" w:eastAsia="zh-CN"/>
        </w:rPr>
        <w:t xml:space="preserve">Proposal 2: </w:t>
      </w:r>
      <w:r w:rsidRPr="00690C35">
        <w:rPr>
          <w:rFonts w:hint="eastAsia"/>
          <w:b/>
          <w:lang w:val="en-US" w:eastAsia="zh-CN"/>
        </w:rPr>
        <w:t>For performance evaluation, t</w:t>
      </w:r>
      <w:r>
        <w:rPr>
          <w:rFonts w:hint="eastAsia"/>
          <w:b/>
          <w:lang w:val="en-US" w:eastAsia="zh-CN"/>
        </w:rPr>
        <w:t>he following</w:t>
      </w:r>
      <w:r w:rsidRPr="0000379E">
        <w:rPr>
          <w:rFonts w:hint="eastAsia"/>
          <w:b/>
          <w:lang w:val="en-US" w:eastAsia="zh-CN"/>
        </w:rPr>
        <w:t xml:space="preserve"> </w:t>
      </w:r>
      <w:r>
        <w:rPr>
          <w:rFonts w:hint="eastAsia"/>
          <w:b/>
          <w:lang w:val="en-US" w:eastAsia="zh-CN"/>
        </w:rPr>
        <w:t xml:space="preserve">allocation of responsibility is proposed. </w:t>
      </w:r>
    </w:p>
    <w:p w:rsidR="00E3749B" w:rsidRPr="00F03B2B" w:rsidRDefault="00E3749B" w:rsidP="00E3749B">
      <w:pPr>
        <w:pStyle w:val="aa"/>
        <w:numPr>
          <w:ilvl w:val="0"/>
          <w:numId w:val="37"/>
        </w:numPr>
        <w:rPr>
          <w:rFonts w:eastAsiaTheme="minorEastAsia"/>
          <w:b/>
          <w:sz w:val="20"/>
        </w:rPr>
      </w:pPr>
      <w:r w:rsidRPr="00F03B2B">
        <w:rPr>
          <w:rFonts w:eastAsiaTheme="minorEastAsia" w:hint="eastAsia"/>
          <w:b/>
          <w:sz w:val="20"/>
        </w:rPr>
        <w:t>RAN</w:t>
      </w:r>
      <w:r>
        <w:rPr>
          <w:rFonts w:eastAsiaTheme="minorEastAsia" w:hint="eastAsia"/>
          <w:b/>
          <w:sz w:val="20"/>
        </w:rPr>
        <w:t xml:space="preserve"> WG</w:t>
      </w:r>
      <w:r w:rsidRPr="00F03B2B">
        <w:rPr>
          <w:rFonts w:eastAsiaTheme="minorEastAsia" w:hint="eastAsia"/>
          <w:b/>
          <w:sz w:val="20"/>
        </w:rPr>
        <w:t>1 take</w:t>
      </w:r>
      <w:r>
        <w:rPr>
          <w:rFonts w:eastAsiaTheme="minorEastAsia" w:hint="eastAsia"/>
          <w:b/>
          <w:sz w:val="20"/>
        </w:rPr>
        <w:t>s</w:t>
      </w:r>
      <w:r w:rsidRPr="00F03B2B">
        <w:rPr>
          <w:rFonts w:eastAsiaTheme="minorEastAsia" w:hint="eastAsia"/>
          <w:b/>
          <w:sz w:val="20"/>
        </w:rPr>
        <w:t xml:space="preserve"> responsibility </w:t>
      </w:r>
      <w:r>
        <w:rPr>
          <w:rFonts w:eastAsiaTheme="minorEastAsia" w:hint="eastAsia"/>
          <w:b/>
          <w:sz w:val="20"/>
        </w:rPr>
        <w:t>to evaluate</w:t>
      </w:r>
      <w:r w:rsidRPr="00F03B2B">
        <w:rPr>
          <w:rFonts w:eastAsiaTheme="minorEastAsia" w:hint="eastAsia"/>
          <w:b/>
          <w:sz w:val="20"/>
        </w:rPr>
        <w:t xml:space="preserve"> spectral efficiency (average, 5</w:t>
      </w:r>
      <w:r w:rsidRPr="00F03B2B">
        <w:rPr>
          <w:rFonts w:eastAsiaTheme="minorEastAsia" w:hint="eastAsia"/>
          <w:b/>
          <w:sz w:val="20"/>
          <w:vertAlign w:val="superscript"/>
        </w:rPr>
        <w:t>th</w:t>
      </w:r>
      <w:r w:rsidRPr="00F03B2B">
        <w:rPr>
          <w:rFonts w:eastAsiaTheme="minorEastAsia" w:hint="eastAsia"/>
          <w:b/>
          <w:sz w:val="20"/>
        </w:rPr>
        <w:t xml:space="preserve"> percentile user), mobility, user experience</w:t>
      </w:r>
      <w:r w:rsidR="002176E7">
        <w:rPr>
          <w:rFonts w:eastAsiaTheme="minorEastAsia" w:hint="eastAsia"/>
          <w:b/>
          <w:sz w:val="20"/>
        </w:rPr>
        <w:t>d</w:t>
      </w:r>
      <w:r w:rsidRPr="00F03B2B">
        <w:rPr>
          <w:rFonts w:eastAsiaTheme="minorEastAsia" w:hint="eastAsia"/>
          <w:b/>
          <w:sz w:val="20"/>
        </w:rPr>
        <w:t xml:space="preserve"> data rate, area traffic capacity, peak spectral efficiency, peak data rate, energy efficiency</w:t>
      </w:r>
      <w:r>
        <w:rPr>
          <w:rFonts w:eastAsiaTheme="minorEastAsia" w:hint="eastAsia"/>
          <w:b/>
          <w:sz w:val="20"/>
        </w:rPr>
        <w:t>;</w:t>
      </w:r>
      <w:r w:rsidRPr="00F03B2B">
        <w:rPr>
          <w:rFonts w:eastAsiaTheme="minorEastAsia" w:hint="eastAsia"/>
          <w:b/>
          <w:sz w:val="20"/>
        </w:rPr>
        <w:t xml:space="preserve"> connection density</w:t>
      </w:r>
      <w:r>
        <w:rPr>
          <w:rFonts w:eastAsiaTheme="minorEastAsia" w:hint="eastAsia"/>
          <w:b/>
          <w:sz w:val="20"/>
        </w:rPr>
        <w:t>;</w:t>
      </w:r>
      <w:r w:rsidRPr="00F03B2B">
        <w:rPr>
          <w:rFonts w:eastAsiaTheme="minorEastAsia" w:hint="eastAsia"/>
          <w:b/>
          <w:sz w:val="20"/>
        </w:rPr>
        <w:t xml:space="preserve"> </w:t>
      </w:r>
      <w:r>
        <w:rPr>
          <w:rFonts w:eastAsiaTheme="minorEastAsia" w:hint="eastAsia"/>
          <w:b/>
          <w:sz w:val="20"/>
        </w:rPr>
        <w:t>reliability; as well as</w:t>
      </w:r>
      <w:r w:rsidRPr="00F03B2B">
        <w:rPr>
          <w:rFonts w:eastAsiaTheme="minorEastAsia" w:hint="eastAsia"/>
          <w:b/>
          <w:sz w:val="20"/>
        </w:rPr>
        <w:t xml:space="preserve"> </w:t>
      </w:r>
      <w:r>
        <w:rPr>
          <w:rFonts w:eastAsiaTheme="minorEastAsia" w:hint="eastAsia"/>
          <w:b/>
          <w:sz w:val="20"/>
        </w:rPr>
        <w:t>service requirements and link budget</w:t>
      </w:r>
      <w:r>
        <w:rPr>
          <w:rFonts w:eastAsiaTheme="minorEastAsia"/>
          <w:b/>
          <w:sz w:val="20"/>
        </w:rPr>
        <w:t xml:space="preserve">, and reports by LS the results to </w:t>
      </w:r>
      <w:r w:rsidR="00F07711">
        <w:rPr>
          <w:rFonts w:eastAsiaTheme="minorEastAsia" w:hint="eastAsia"/>
          <w:b/>
          <w:sz w:val="20"/>
        </w:rPr>
        <w:t>RAN</w:t>
      </w:r>
      <w:r>
        <w:rPr>
          <w:rFonts w:eastAsiaTheme="minorEastAsia" w:hint="eastAsia"/>
          <w:b/>
          <w:sz w:val="20"/>
        </w:rPr>
        <w:t>.</w:t>
      </w:r>
    </w:p>
    <w:p w:rsidR="00E3749B" w:rsidRDefault="00E3749B" w:rsidP="00E3749B">
      <w:pPr>
        <w:pStyle w:val="aa"/>
        <w:numPr>
          <w:ilvl w:val="0"/>
          <w:numId w:val="37"/>
        </w:numPr>
        <w:rPr>
          <w:rFonts w:eastAsiaTheme="minorEastAsia"/>
          <w:b/>
          <w:sz w:val="20"/>
        </w:rPr>
      </w:pPr>
      <w:r w:rsidRPr="00F03B2B">
        <w:rPr>
          <w:rFonts w:eastAsiaTheme="minorEastAsia" w:hint="eastAsia"/>
          <w:b/>
          <w:sz w:val="20"/>
        </w:rPr>
        <w:t>User plane latency, control plane latency, mobility interruption time evaluation results (by analytical) are reviewed by RAN</w:t>
      </w:r>
      <w:r>
        <w:rPr>
          <w:rFonts w:eastAsiaTheme="minorEastAsia" w:hint="eastAsia"/>
          <w:b/>
          <w:sz w:val="20"/>
        </w:rPr>
        <w:t xml:space="preserve"> WG</w:t>
      </w:r>
      <w:r w:rsidRPr="00F03B2B">
        <w:rPr>
          <w:rFonts w:eastAsiaTheme="minorEastAsia" w:hint="eastAsia"/>
          <w:b/>
          <w:sz w:val="20"/>
        </w:rPr>
        <w:t>2</w:t>
      </w:r>
      <w:r w:rsidRPr="00127EF7">
        <w:rPr>
          <w:rFonts w:eastAsiaTheme="minorEastAsia"/>
          <w:b/>
          <w:sz w:val="20"/>
        </w:rPr>
        <w:t xml:space="preserve"> </w:t>
      </w:r>
      <w:r>
        <w:rPr>
          <w:rFonts w:eastAsiaTheme="minorEastAsia"/>
          <w:b/>
          <w:sz w:val="20"/>
        </w:rPr>
        <w:t xml:space="preserve">and reported by LS to </w:t>
      </w:r>
      <w:r w:rsidR="00F07711">
        <w:rPr>
          <w:rFonts w:eastAsiaTheme="minorEastAsia" w:hint="eastAsia"/>
          <w:b/>
          <w:sz w:val="20"/>
        </w:rPr>
        <w:t>RAN</w:t>
      </w:r>
      <w:r w:rsidR="00BB5B1E">
        <w:rPr>
          <w:rFonts w:eastAsiaTheme="minorEastAsia" w:hint="eastAsia"/>
          <w:b/>
          <w:sz w:val="20"/>
        </w:rPr>
        <w:t>.</w:t>
      </w:r>
    </w:p>
    <w:p w:rsidR="00E3749B" w:rsidRDefault="00E3749B" w:rsidP="00E3749B">
      <w:pPr>
        <w:pStyle w:val="aa"/>
        <w:numPr>
          <w:ilvl w:val="0"/>
          <w:numId w:val="37"/>
        </w:numPr>
        <w:rPr>
          <w:rFonts w:eastAsiaTheme="minorEastAsia"/>
          <w:b/>
          <w:sz w:val="20"/>
        </w:rPr>
      </w:pPr>
      <w:r>
        <w:rPr>
          <w:rFonts w:eastAsiaTheme="minorEastAsia" w:hint="eastAsia"/>
          <w:b/>
          <w:sz w:val="20"/>
        </w:rPr>
        <w:t>B</w:t>
      </w:r>
      <w:r w:rsidRPr="00F03B2B">
        <w:rPr>
          <w:rFonts w:eastAsiaTheme="minorEastAsia" w:hint="eastAsia"/>
          <w:b/>
          <w:sz w:val="20"/>
        </w:rPr>
        <w:t>andwidth and scalability evaluation results</w:t>
      </w:r>
      <w:r>
        <w:rPr>
          <w:rFonts w:eastAsiaTheme="minorEastAsia" w:hint="eastAsia"/>
          <w:b/>
          <w:sz w:val="20"/>
        </w:rPr>
        <w:t>, as well as spectrum requirement evaluation result</w:t>
      </w:r>
      <w:r w:rsidRPr="00F03B2B">
        <w:rPr>
          <w:rFonts w:eastAsiaTheme="minorEastAsia" w:hint="eastAsia"/>
          <w:b/>
          <w:sz w:val="20"/>
        </w:rPr>
        <w:t xml:space="preserve"> (by inspection) </w:t>
      </w:r>
      <w:r>
        <w:rPr>
          <w:rFonts w:eastAsiaTheme="minorEastAsia" w:hint="eastAsia"/>
          <w:b/>
          <w:sz w:val="20"/>
        </w:rPr>
        <w:t>are</w:t>
      </w:r>
      <w:r w:rsidRPr="00F03B2B">
        <w:rPr>
          <w:rFonts w:eastAsiaTheme="minorEastAsia" w:hint="eastAsia"/>
          <w:b/>
          <w:sz w:val="20"/>
        </w:rPr>
        <w:t xml:space="preserve"> reviewed by RAN</w:t>
      </w:r>
      <w:r>
        <w:rPr>
          <w:rFonts w:eastAsiaTheme="minorEastAsia" w:hint="eastAsia"/>
          <w:b/>
          <w:sz w:val="20"/>
        </w:rPr>
        <w:t xml:space="preserve"> WG</w:t>
      </w:r>
      <w:r w:rsidRPr="00F03B2B">
        <w:rPr>
          <w:rFonts w:eastAsiaTheme="minorEastAsia" w:hint="eastAsia"/>
          <w:b/>
          <w:sz w:val="20"/>
        </w:rPr>
        <w:t>4</w:t>
      </w:r>
      <w:r>
        <w:rPr>
          <w:rFonts w:eastAsiaTheme="minorEastAsia"/>
          <w:b/>
          <w:sz w:val="20"/>
        </w:rPr>
        <w:t xml:space="preserve"> and reported by LS to </w:t>
      </w:r>
      <w:r w:rsidR="00F07711">
        <w:rPr>
          <w:rFonts w:eastAsiaTheme="minorEastAsia" w:hint="eastAsia"/>
          <w:b/>
          <w:sz w:val="20"/>
        </w:rPr>
        <w:t>RAN</w:t>
      </w:r>
      <w:r w:rsidRPr="00F03B2B">
        <w:rPr>
          <w:rFonts w:eastAsiaTheme="minorEastAsia" w:hint="eastAsia"/>
          <w:b/>
          <w:sz w:val="20"/>
        </w:rPr>
        <w:t>.</w:t>
      </w:r>
    </w:p>
    <w:p w:rsidR="00FE357B" w:rsidRDefault="00F22DE4" w:rsidP="00597C04">
      <w:pPr>
        <w:spacing w:beforeLines="100"/>
        <w:jc w:val="both"/>
        <w:rPr>
          <w:lang w:eastAsia="zh-CN"/>
        </w:rPr>
      </w:pPr>
      <w:r>
        <w:rPr>
          <w:rFonts w:hint="eastAsia"/>
          <w:lang w:eastAsia="zh-CN"/>
        </w:rPr>
        <w:t xml:space="preserve">It is noted </w:t>
      </w:r>
      <w:r w:rsidR="00CE322E">
        <w:rPr>
          <w:rFonts w:hint="eastAsia"/>
          <w:lang w:eastAsia="zh-CN"/>
        </w:rPr>
        <w:t xml:space="preserve">from [5] </w:t>
      </w:r>
      <w:r>
        <w:rPr>
          <w:rFonts w:hint="eastAsia"/>
          <w:lang w:eastAsia="zh-CN"/>
        </w:rPr>
        <w:t xml:space="preserve">that </w:t>
      </w:r>
      <w:r w:rsidR="002B0AA8" w:rsidRPr="002B0AA8">
        <w:rPr>
          <w:lang w:eastAsia="zh-CN"/>
        </w:rPr>
        <w:t>spectral efficiency (average, 5th percentile user), mobility</w:t>
      </w:r>
      <w:r w:rsidR="002B0AA8">
        <w:rPr>
          <w:rFonts w:hint="eastAsia"/>
          <w:lang w:eastAsia="zh-CN"/>
        </w:rPr>
        <w:t xml:space="preserve">, </w:t>
      </w:r>
      <w:r w:rsidR="002B0AA8" w:rsidRPr="002B0AA8">
        <w:rPr>
          <w:lang w:eastAsia="zh-CN"/>
        </w:rPr>
        <w:t>user experience data rate</w:t>
      </w:r>
      <w:r w:rsidR="002B0AA8">
        <w:rPr>
          <w:rFonts w:hint="eastAsia"/>
          <w:lang w:eastAsia="zh-CN"/>
        </w:rPr>
        <w:t xml:space="preserve">, </w:t>
      </w:r>
      <w:r w:rsidR="002B0AA8" w:rsidRPr="002B0AA8">
        <w:rPr>
          <w:lang w:eastAsia="zh-CN"/>
        </w:rPr>
        <w:t>connection density and reliability</w:t>
      </w:r>
      <w:r w:rsidR="002B0AA8">
        <w:rPr>
          <w:rFonts w:hint="eastAsia"/>
          <w:lang w:eastAsia="zh-CN"/>
        </w:rPr>
        <w:t xml:space="preserve"> would require simulation efforts. And these technical requirements need to be evaluated under </w:t>
      </w:r>
      <w:r w:rsidR="002B0AA8">
        <w:rPr>
          <w:lang w:eastAsia="zh-CN"/>
        </w:rPr>
        <w:t>specific</w:t>
      </w:r>
      <w:r w:rsidR="002B0AA8">
        <w:rPr>
          <w:rFonts w:hint="eastAsia"/>
          <w:lang w:eastAsia="zh-CN"/>
        </w:rPr>
        <w:t xml:space="preserve"> test environment and evaluation configurations. </w:t>
      </w:r>
      <w:r w:rsidR="00980F19">
        <w:rPr>
          <w:rFonts w:hint="eastAsia"/>
          <w:lang w:eastAsia="zh-CN"/>
        </w:rPr>
        <w:t>For these requirements,</w:t>
      </w:r>
      <w:r w:rsidR="002B0AA8">
        <w:rPr>
          <w:rFonts w:hint="eastAsia"/>
          <w:lang w:eastAsia="zh-CN"/>
        </w:rPr>
        <w:t xml:space="preserve"> discussions </w:t>
      </w:r>
      <w:r w:rsidR="00980F19">
        <w:rPr>
          <w:rFonts w:hint="eastAsia"/>
          <w:lang w:eastAsia="zh-CN"/>
        </w:rPr>
        <w:t>are</w:t>
      </w:r>
      <w:r w:rsidR="002B0AA8">
        <w:rPr>
          <w:rFonts w:hint="eastAsia"/>
          <w:lang w:eastAsia="zh-CN"/>
        </w:rPr>
        <w:t xml:space="preserve"> needed on the selection of technical features and system configurations</w:t>
      </w:r>
      <w:r w:rsidR="006A7ED5">
        <w:rPr>
          <w:rFonts w:hint="eastAsia"/>
          <w:lang w:eastAsia="zh-CN"/>
        </w:rPr>
        <w:t>,</w:t>
      </w:r>
      <w:r w:rsidR="002B0AA8">
        <w:rPr>
          <w:rFonts w:hint="eastAsia"/>
          <w:lang w:eastAsia="zh-CN"/>
        </w:rPr>
        <w:t xml:space="preserve"> with </w:t>
      </w:r>
      <w:r w:rsidR="002B0AA8">
        <w:rPr>
          <w:lang w:eastAsia="zh-CN"/>
        </w:rPr>
        <w:t>specific</w:t>
      </w:r>
      <w:r w:rsidR="002B0AA8">
        <w:rPr>
          <w:rFonts w:hint="eastAsia"/>
          <w:lang w:eastAsia="zh-CN"/>
        </w:rPr>
        <w:t xml:space="preserve"> test environments and evaluation configurations. Besides, </w:t>
      </w:r>
      <w:r w:rsidR="00132E56">
        <w:rPr>
          <w:rFonts w:hint="eastAsia"/>
          <w:lang w:eastAsia="zh-CN"/>
        </w:rPr>
        <w:t>discussions for</w:t>
      </w:r>
      <w:r w:rsidR="002B0AA8">
        <w:rPr>
          <w:rFonts w:hint="eastAsia"/>
          <w:lang w:eastAsia="zh-CN"/>
        </w:rPr>
        <w:t xml:space="preserve"> technical performance evaluation using analytical way </w:t>
      </w:r>
      <w:r w:rsidR="00132E56">
        <w:rPr>
          <w:rFonts w:hint="eastAsia"/>
          <w:lang w:eastAsia="zh-CN"/>
        </w:rPr>
        <w:t xml:space="preserve">are </w:t>
      </w:r>
      <w:r w:rsidR="002B0AA8">
        <w:rPr>
          <w:rFonts w:hint="eastAsia"/>
          <w:lang w:eastAsia="zh-CN"/>
        </w:rPr>
        <w:t>also need</w:t>
      </w:r>
      <w:r w:rsidR="00132E56">
        <w:rPr>
          <w:rFonts w:hint="eastAsia"/>
          <w:lang w:eastAsia="zh-CN"/>
        </w:rPr>
        <w:t>ed</w:t>
      </w:r>
      <w:r w:rsidR="002B0AA8">
        <w:rPr>
          <w:rFonts w:hint="eastAsia"/>
          <w:lang w:eastAsia="zh-CN"/>
        </w:rPr>
        <w:t xml:space="preserve"> on the parameters for calculation or analysis. </w:t>
      </w:r>
      <w:r w:rsidR="00316599">
        <w:rPr>
          <w:rFonts w:hint="eastAsia"/>
          <w:lang w:eastAsia="zh-CN"/>
        </w:rPr>
        <w:t xml:space="preserve">It is therefore </w:t>
      </w:r>
      <w:r w:rsidR="00BC2292">
        <w:rPr>
          <w:rFonts w:hint="eastAsia"/>
          <w:lang w:eastAsia="zh-CN"/>
        </w:rPr>
        <w:t xml:space="preserve">reasonable to </w:t>
      </w:r>
      <w:r w:rsidR="00316599">
        <w:rPr>
          <w:rFonts w:hint="eastAsia"/>
          <w:lang w:eastAsia="zh-CN"/>
        </w:rPr>
        <w:t>consider appropriate time allocation in WGs to well progress these discussions and self evaluation study.</w:t>
      </w:r>
    </w:p>
    <w:p w:rsidR="00F22DE4" w:rsidRDefault="00DA3F88" w:rsidP="00B45837">
      <w:pPr>
        <w:jc w:val="both"/>
        <w:rPr>
          <w:lang w:eastAsia="zh-CN"/>
        </w:rPr>
      </w:pPr>
      <w:r>
        <w:rPr>
          <w:rFonts w:hint="eastAsia"/>
          <w:lang w:eastAsia="zh-CN"/>
        </w:rPr>
        <w:t xml:space="preserve">By observing the </w:t>
      </w:r>
      <w:r w:rsidR="006F5B7E">
        <w:rPr>
          <w:rFonts w:hint="eastAsia"/>
          <w:lang w:eastAsia="zh-CN"/>
        </w:rPr>
        <w:t xml:space="preserve">time schedule of </w:t>
      </w:r>
      <w:r w:rsidR="00AA709B">
        <w:rPr>
          <w:rFonts w:hint="eastAsia"/>
          <w:lang w:eastAsia="zh-CN"/>
        </w:rPr>
        <w:t>RAN WG1, WG2, and WG4 meetings</w:t>
      </w:r>
      <w:r w:rsidR="00805611">
        <w:rPr>
          <w:rFonts w:hint="eastAsia"/>
          <w:lang w:eastAsia="zh-CN"/>
        </w:rPr>
        <w:t xml:space="preserve"> in 2018</w:t>
      </w:r>
      <w:r w:rsidR="00AA709B">
        <w:rPr>
          <w:rFonts w:hint="eastAsia"/>
          <w:lang w:eastAsia="zh-CN"/>
        </w:rPr>
        <w:t xml:space="preserve">, it is proposed to allocate </w:t>
      </w:r>
      <w:r w:rsidR="00C117A7">
        <w:rPr>
          <w:rFonts w:hint="eastAsia"/>
          <w:lang w:eastAsia="zh-CN"/>
        </w:rPr>
        <w:t>appropriate</w:t>
      </w:r>
      <w:r w:rsidR="00AA709B">
        <w:rPr>
          <w:rFonts w:hint="eastAsia"/>
          <w:lang w:eastAsia="zh-CN"/>
        </w:rPr>
        <w:t xml:space="preserve"> TUs to self evaluation study and plan email discussions between the WG meetings.</w:t>
      </w:r>
    </w:p>
    <w:p w:rsidR="007C7224" w:rsidRPr="005E3E34" w:rsidRDefault="005E3E34" w:rsidP="005E3E34">
      <w:pPr>
        <w:rPr>
          <w:lang w:val="en-US" w:eastAsia="zh-CN"/>
        </w:rPr>
      </w:pPr>
      <w:r w:rsidRPr="00EA5230">
        <w:rPr>
          <w:rFonts w:hint="eastAsia"/>
          <w:b/>
          <w:i/>
          <w:lang w:val="en-US" w:eastAsia="zh-CN"/>
        </w:rPr>
        <w:t xml:space="preserve">Proposal </w:t>
      </w:r>
      <w:r>
        <w:rPr>
          <w:rFonts w:hint="eastAsia"/>
          <w:b/>
          <w:i/>
          <w:lang w:val="en-US" w:eastAsia="zh-CN"/>
        </w:rPr>
        <w:t>3</w:t>
      </w:r>
      <w:r w:rsidRPr="00EA5230">
        <w:rPr>
          <w:rFonts w:hint="eastAsia"/>
          <w:b/>
          <w:i/>
          <w:lang w:val="en-US" w:eastAsia="zh-CN"/>
        </w:rPr>
        <w:t xml:space="preserve">: </w:t>
      </w:r>
      <w:r>
        <w:rPr>
          <w:rFonts w:hint="eastAsia"/>
          <w:b/>
          <w:lang w:val="en-US" w:eastAsia="zh-CN"/>
        </w:rPr>
        <w:t>The following</w:t>
      </w:r>
      <w:r w:rsidRPr="0000379E">
        <w:rPr>
          <w:rFonts w:hint="eastAsia"/>
          <w:b/>
          <w:lang w:val="en-US" w:eastAsia="zh-CN"/>
        </w:rPr>
        <w:t xml:space="preserve"> </w:t>
      </w:r>
      <w:r>
        <w:rPr>
          <w:rFonts w:hint="eastAsia"/>
          <w:b/>
          <w:lang w:val="en-US" w:eastAsia="zh-CN"/>
        </w:rPr>
        <w:t>TU allocation is proposed for self evaluation. A</w:t>
      </w:r>
      <w:r w:rsidRPr="005E3E34">
        <w:rPr>
          <w:b/>
          <w:lang w:val="en-US" w:eastAsia="zh-CN"/>
        </w:rPr>
        <w:t>ppropriate email discussions between the WG meetings</w:t>
      </w:r>
      <w:r>
        <w:rPr>
          <w:rFonts w:hint="eastAsia"/>
          <w:b/>
          <w:lang w:val="en-US" w:eastAsia="zh-CN"/>
        </w:rPr>
        <w:t xml:space="preserve"> are to be planned.</w:t>
      </w:r>
      <w:r w:rsidR="005277F3">
        <w:rPr>
          <w:rFonts w:hint="eastAsia"/>
          <w:b/>
          <w:lang w:val="en-US" w:eastAsia="zh-CN"/>
        </w:rPr>
        <w:t xml:space="preserve"> The evaluation results should be ready before the end of August</w:t>
      </w:r>
      <w:r w:rsidR="004838A7">
        <w:rPr>
          <w:rFonts w:hint="eastAsia"/>
          <w:b/>
          <w:lang w:val="en-US" w:eastAsia="zh-CN"/>
        </w:rPr>
        <w:t xml:space="preserve"> 2018.</w:t>
      </w:r>
    </w:p>
    <w:tbl>
      <w:tblPr>
        <w:tblStyle w:val="af1"/>
        <w:tblW w:w="0" w:type="auto"/>
        <w:tblLook w:val="04A0"/>
      </w:tblPr>
      <w:tblGrid>
        <w:gridCol w:w="1642"/>
        <w:gridCol w:w="1642"/>
        <w:gridCol w:w="1642"/>
        <w:gridCol w:w="1643"/>
        <w:gridCol w:w="1643"/>
        <w:gridCol w:w="1643"/>
      </w:tblGrid>
      <w:tr w:rsidR="00F224C5" w:rsidTr="00553516">
        <w:tc>
          <w:tcPr>
            <w:tcW w:w="1642" w:type="dxa"/>
            <w:shd w:val="clear" w:color="auto" w:fill="D9D9D9" w:themeFill="background1" w:themeFillShade="D9"/>
          </w:tcPr>
          <w:p w:rsidR="00F224C5" w:rsidRDefault="00F224C5" w:rsidP="00553516">
            <w:pPr>
              <w:spacing w:after="0"/>
              <w:jc w:val="both"/>
              <w:rPr>
                <w:lang w:eastAsia="zh-CN"/>
              </w:rPr>
            </w:pPr>
          </w:p>
        </w:tc>
        <w:tc>
          <w:tcPr>
            <w:tcW w:w="1642" w:type="dxa"/>
            <w:shd w:val="clear" w:color="auto" w:fill="D9D9D9" w:themeFill="background1" w:themeFillShade="D9"/>
          </w:tcPr>
          <w:p w:rsidR="00F224C5" w:rsidRDefault="00F224C5" w:rsidP="00C761DA">
            <w:pPr>
              <w:tabs>
                <w:tab w:val="left" w:pos="1128"/>
              </w:tabs>
              <w:spacing w:after="0"/>
              <w:jc w:val="both"/>
              <w:rPr>
                <w:lang w:eastAsia="zh-CN"/>
              </w:rPr>
            </w:pPr>
            <w:r>
              <w:rPr>
                <w:rFonts w:hint="eastAsia"/>
                <w:lang w:eastAsia="zh-CN"/>
              </w:rPr>
              <w:t>Jan AH</w:t>
            </w:r>
            <w:r w:rsidR="00C761DA">
              <w:rPr>
                <w:lang w:eastAsia="zh-CN"/>
              </w:rPr>
              <w:tab/>
            </w:r>
          </w:p>
        </w:tc>
        <w:tc>
          <w:tcPr>
            <w:tcW w:w="1642" w:type="dxa"/>
            <w:shd w:val="clear" w:color="auto" w:fill="D9D9D9" w:themeFill="background1" w:themeFillShade="D9"/>
          </w:tcPr>
          <w:p w:rsidR="00F224C5" w:rsidRDefault="00553516" w:rsidP="00553516">
            <w:pPr>
              <w:spacing w:after="0"/>
              <w:jc w:val="both"/>
              <w:rPr>
                <w:lang w:eastAsia="zh-CN"/>
              </w:rPr>
            </w:pPr>
            <w:r>
              <w:rPr>
                <w:rFonts w:hint="eastAsia"/>
                <w:lang w:eastAsia="zh-CN"/>
              </w:rPr>
              <w:t>Feb</w:t>
            </w:r>
          </w:p>
        </w:tc>
        <w:tc>
          <w:tcPr>
            <w:tcW w:w="1643" w:type="dxa"/>
            <w:shd w:val="clear" w:color="auto" w:fill="D9D9D9" w:themeFill="background1" w:themeFillShade="D9"/>
          </w:tcPr>
          <w:p w:rsidR="00F224C5" w:rsidRDefault="00553516" w:rsidP="00553516">
            <w:pPr>
              <w:spacing w:after="0"/>
              <w:jc w:val="both"/>
              <w:rPr>
                <w:lang w:eastAsia="zh-CN"/>
              </w:rPr>
            </w:pPr>
            <w:r>
              <w:rPr>
                <w:rFonts w:hint="eastAsia"/>
                <w:lang w:eastAsia="zh-CN"/>
              </w:rPr>
              <w:t>April</w:t>
            </w:r>
          </w:p>
        </w:tc>
        <w:tc>
          <w:tcPr>
            <w:tcW w:w="1643" w:type="dxa"/>
            <w:shd w:val="clear" w:color="auto" w:fill="D9D9D9" w:themeFill="background1" w:themeFillShade="D9"/>
          </w:tcPr>
          <w:p w:rsidR="00F224C5" w:rsidRDefault="00553516" w:rsidP="00553516">
            <w:pPr>
              <w:spacing w:after="0"/>
              <w:jc w:val="both"/>
              <w:rPr>
                <w:lang w:eastAsia="zh-CN"/>
              </w:rPr>
            </w:pPr>
            <w:r>
              <w:rPr>
                <w:rFonts w:hint="eastAsia"/>
                <w:lang w:eastAsia="zh-CN"/>
              </w:rPr>
              <w:t>May</w:t>
            </w:r>
          </w:p>
        </w:tc>
        <w:tc>
          <w:tcPr>
            <w:tcW w:w="1643" w:type="dxa"/>
            <w:shd w:val="clear" w:color="auto" w:fill="D9D9D9" w:themeFill="background1" w:themeFillShade="D9"/>
          </w:tcPr>
          <w:p w:rsidR="00F224C5" w:rsidRDefault="00F35D5A" w:rsidP="00553516">
            <w:pPr>
              <w:spacing w:after="0"/>
              <w:jc w:val="both"/>
              <w:rPr>
                <w:lang w:eastAsia="zh-CN"/>
              </w:rPr>
            </w:pPr>
            <w:r>
              <w:t>August</w:t>
            </w:r>
          </w:p>
        </w:tc>
      </w:tr>
      <w:tr w:rsidR="00F224C5" w:rsidTr="00F224C5">
        <w:tc>
          <w:tcPr>
            <w:tcW w:w="1642" w:type="dxa"/>
          </w:tcPr>
          <w:p w:rsidR="00F224C5" w:rsidRDefault="00F224C5" w:rsidP="00553516">
            <w:pPr>
              <w:spacing w:after="0"/>
              <w:jc w:val="both"/>
              <w:rPr>
                <w:lang w:eastAsia="zh-CN"/>
              </w:rPr>
            </w:pPr>
            <w:r>
              <w:rPr>
                <w:rFonts w:hint="eastAsia"/>
                <w:lang w:eastAsia="zh-CN"/>
              </w:rPr>
              <w:t>RAN WG1</w:t>
            </w:r>
          </w:p>
        </w:tc>
        <w:tc>
          <w:tcPr>
            <w:tcW w:w="1642" w:type="dxa"/>
          </w:tcPr>
          <w:p w:rsidR="00F224C5" w:rsidRDefault="00F224C5" w:rsidP="00553516">
            <w:pPr>
              <w:spacing w:after="0"/>
              <w:jc w:val="both"/>
              <w:rPr>
                <w:lang w:eastAsia="zh-CN"/>
              </w:rPr>
            </w:pPr>
          </w:p>
        </w:tc>
        <w:tc>
          <w:tcPr>
            <w:tcW w:w="1642" w:type="dxa"/>
          </w:tcPr>
          <w:p w:rsidR="00F224C5" w:rsidRDefault="00553516" w:rsidP="009450AB">
            <w:pPr>
              <w:spacing w:after="0"/>
              <w:jc w:val="both"/>
              <w:rPr>
                <w:lang w:eastAsia="zh-CN"/>
              </w:rPr>
            </w:pPr>
            <w:r>
              <w:rPr>
                <w:rFonts w:hint="eastAsia"/>
                <w:lang w:eastAsia="zh-CN"/>
              </w:rPr>
              <w:t>1</w:t>
            </w:r>
          </w:p>
        </w:tc>
        <w:tc>
          <w:tcPr>
            <w:tcW w:w="1643" w:type="dxa"/>
          </w:tcPr>
          <w:p w:rsidR="00F224C5" w:rsidRDefault="00553516" w:rsidP="009450AB">
            <w:pPr>
              <w:spacing w:after="0"/>
              <w:jc w:val="both"/>
              <w:rPr>
                <w:lang w:eastAsia="zh-CN"/>
              </w:rPr>
            </w:pPr>
            <w:r>
              <w:rPr>
                <w:rFonts w:hint="eastAsia"/>
                <w:lang w:eastAsia="zh-CN"/>
              </w:rPr>
              <w:t>1</w:t>
            </w:r>
          </w:p>
        </w:tc>
        <w:tc>
          <w:tcPr>
            <w:tcW w:w="1643" w:type="dxa"/>
          </w:tcPr>
          <w:p w:rsidR="00F224C5" w:rsidRDefault="00553516" w:rsidP="009450AB">
            <w:pPr>
              <w:spacing w:after="0"/>
              <w:jc w:val="both"/>
              <w:rPr>
                <w:lang w:eastAsia="zh-CN"/>
              </w:rPr>
            </w:pPr>
            <w:r>
              <w:rPr>
                <w:rFonts w:hint="eastAsia"/>
                <w:lang w:eastAsia="zh-CN"/>
              </w:rPr>
              <w:t>1</w:t>
            </w:r>
          </w:p>
        </w:tc>
        <w:tc>
          <w:tcPr>
            <w:tcW w:w="1643" w:type="dxa"/>
          </w:tcPr>
          <w:p w:rsidR="00F224C5" w:rsidRDefault="00553516" w:rsidP="009450AB">
            <w:pPr>
              <w:spacing w:after="0"/>
              <w:jc w:val="both"/>
              <w:rPr>
                <w:lang w:eastAsia="zh-CN"/>
              </w:rPr>
            </w:pPr>
            <w:r>
              <w:rPr>
                <w:rFonts w:hint="eastAsia"/>
                <w:lang w:eastAsia="zh-CN"/>
              </w:rPr>
              <w:t>1</w:t>
            </w:r>
          </w:p>
        </w:tc>
      </w:tr>
      <w:tr w:rsidR="00F224C5" w:rsidTr="00F224C5">
        <w:tc>
          <w:tcPr>
            <w:tcW w:w="1642" w:type="dxa"/>
          </w:tcPr>
          <w:p w:rsidR="00F224C5" w:rsidRDefault="00F224C5" w:rsidP="00553516">
            <w:pPr>
              <w:spacing w:after="0"/>
              <w:jc w:val="both"/>
              <w:rPr>
                <w:lang w:eastAsia="zh-CN"/>
              </w:rPr>
            </w:pPr>
            <w:r>
              <w:rPr>
                <w:rFonts w:hint="eastAsia"/>
                <w:lang w:eastAsia="zh-CN"/>
              </w:rPr>
              <w:t>RAN WG2</w:t>
            </w:r>
          </w:p>
        </w:tc>
        <w:tc>
          <w:tcPr>
            <w:tcW w:w="1642" w:type="dxa"/>
          </w:tcPr>
          <w:p w:rsidR="00F224C5" w:rsidRDefault="00F224C5" w:rsidP="00553516">
            <w:pPr>
              <w:spacing w:after="0"/>
              <w:jc w:val="both"/>
              <w:rPr>
                <w:lang w:eastAsia="zh-CN"/>
              </w:rPr>
            </w:pPr>
          </w:p>
        </w:tc>
        <w:tc>
          <w:tcPr>
            <w:tcW w:w="1642" w:type="dxa"/>
          </w:tcPr>
          <w:p w:rsidR="00F224C5" w:rsidRDefault="00553516" w:rsidP="009450AB">
            <w:pPr>
              <w:spacing w:after="0"/>
              <w:jc w:val="both"/>
              <w:rPr>
                <w:lang w:eastAsia="zh-CN"/>
              </w:rPr>
            </w:pPr>
            <w:r>
              <w:rPr>
                <w:rFonts w:hint="eastAsia"/>
                <w:lang w:eastAsia="zh-CN"/>
              </w:rPr>
              <w:t>0.5</w:t>
            </w:r>
          </w:p>
        </w:tc>
        <w:tc>
          <w:tcPr>
            <w:tcW w:w="1643" w:type="dxa"/>
          </w:tcPr>
          <w:p w:rsidR="00F224C5" w:rsidRDefault="00553516" w:rsidP="009450AB">
            <w:pPr>
              <w:spacing w:after="0"/>
              <w:jc w:val="both"/>
              <w:rPr>
                <w:lang w:eastAsia="zh-CN"/>
              </w:rPr>
            </w:pPr>
            <w:r>
              <w:rPr>
                <w:rFonts w:hint="eastAsia"/>
                <w:lang w:eastAsia="zh-CN"/>
              </w:rPr>
              <w:t>0.5</w:t>
            </w:r>
          </w:p>
        </w:tc>
        <w:tc>
          <w:tcPr>
            <w:tcW w:w="1643" w:type="dxa"/>
          </w:tcPr>
          <w:p w:rsidR="00F224C5" w:rsidRDefault="00553516" w:rsidP="009450AB">
            <w:pPr>
              <w:spacing w:after="0"/>
              <w:jc w:val="both"/>
              <w:rPr>
                <w:lang w:eastAsia="zh-CN"/>
              </w:rPr>
            </w:pPr>
            <w:r>
              <w:rPr>
                <w:rFonts w:hint="eastAsia"/>
                <w:lang w:eastAsia="zh-CN"/>
              </w:rPr>
              <w:t>0.5</w:t>
            </w:r>
          </w:p>
        </w:tc>
        <w:tc>
          <w:tcPr>
            <w:tcW w:w="1643" w:type="dxa"/>
          </w:tcPr>
          <w:p w:rsidR="00F224C5" w:rsidRDefault="00F224C5" w:rsidP="00553516">
            <w:pPr>
              <w:spacing w:after="0"/>
              <w:jc w:val="both"/>
              <w:rPr>
                <w:lang w:eastAsia="zh-CN"/>
              </w:rPr>
            </w:pPr>
          </w:p>
        </w:tc>
      </w:tr>
      <w:tr w:rsidR="00F224C5" w:rsidTr="00F224C5">
        <w:tc>
          <w:tcPr>
            <w:tcW w:w="1642" w:type="dxa"/>
          </w:tcPr>
          <w:p w:rsidR="00F224C5" w:rsidRDefault="00F224C5" w:rsidP="00553516">
            <w:pPr>
              <w:spacing w:after="0"/>
              <w:jc w:val="both"/>
              <w:rPr>
                <w:lang w:eastAsia="zh-CN"/>
              </w:rPr>
            </w:pPr>
            <w:r>
              <w:rPr>
                <w:rFonts w:hint="eastAsia"/>
                <w:lang w:eastAsia="zh-CN"/>
              </w:rPr>
              <w:t>RAN WG4</w:t>
            </w:r>
          </w:p>
        </w:tc>
        <w:tc>
          <w:tcPr>
            <w:tcW w:w="1642" w:type="dxa"/>
          </w:tcPr>
          <w:p w:rsidR="00F224C5" w:rsidRDefault="00F224C5" w:rsidP="00553516">
            <w:pPr>
              <w:spacing w:after="0"/>
              <w:jc w:val="both"/>
              <w:rPr>
                <w:lang w:eastAsia="zh-CN"/>
              </w:rPr>
            </w:pPr>
          </w:p>
        </w:tc>
        <w:tc>
          <w:tcPr>
            <w:tcW w:w="1642" w:type="dxa"/>
          </w:tcPr>
          <w:p w:rsidR="00F224C5" w:rsidRDefault="00553516" w:rsidP="009450AB">
            <w:pPr>
              <w:spacing w:after="0"/>
              <w:jc w:val="both"/>
              <w:rPr>
                <w:lang w:eastAsia="zh-CN"/>
              </w:rPr>
            </w:pPr>
            <w:r>
              <w:rPr>
                <w:rFonts w:hint="eastAsia"/>
                <w:lang w:eastAsia="zh-CN"/>
              </w:rPr>
              <w:t>0.25</w:t>
            </w:r>
          </w:p>
        </w:tc>
        <w:tc>
          <w:tcPr>
            <w:tcW w:w="1643" w:type="dxa"/>
          </w:tcPr>
          <w:p w:rsidR="00F224C5" w:rsidRDefault="00F224C5" w:rsidP="00553516">
            <w:pPr>
              <w:spacing w:after="0"/>
              <w:jc w:val="both"/>
              <w:rPr>
                <w:lang w:eastAsia="zh-CN"/>
              </w:rPr>
            </w:pPr>
          </w:p>
        </w:tc>
        <w:tc>
          <w:tcPr>
            <w:tcW w:w="1643" w:type="dxa"/>
          </w:tcPr>
          <w:p w:rsidR="00F224C5" w:rsidRDefault="00F224C5" w:rsidP="00553516">
            <w:pPr>
              <w:spacing w:after="0"/>
              <w:jc w:val="both"/>
              <w:rPr>
                <w:lang w:eastAsia="zh-CN"/>
              </w:rPr>
            </w:pPr>
          </w:p>
        </w:tc>
        <w:tc>
          <w:tcPr>
            <w:tcW w:w="1643" w:type="dxa"/>
          </w:tcPr>
          <w:p w:rsidR="00F224C5" w:rsidRDefault="00F224C5" w:rsidP="00553516">
            <w:pPr>
              <w:spacing w:after="0"/>
              <w:jc w:val="both"/>
              <w:rPr>
                <w:lang w:eastAsia="zh-CN"/>
              </w:rPr>
            </w:pPr>
          </w:p>
        </w:tc>
      </w:tr>
    </w:tbl>
    <w:p w:rsidR="00B94DE3" w:rsidRDefault="00B94DE3" w:rsidP="00B45837">
      <w:pPr>
        <w:jc w:val="both"/>
        <w:rPr>
          <w:lang w:eastAsia="zh-CN"/>
        </w:rPr>
      </w:pPr>
    </w:p>
    <w:p w:rsidR="0076742D" w:rsidRDefault="0076742D" w:rsidP="0076742D">
      <w:pPr>
        <w:jc w:val="both"/>
        <w:rPr>
          <w:b/>
          <w:lang w:eastAsia="zh-CN"/>
        </w:rPr>
      </w:pPr>
      <w:r w:rsidRPr="00511AC2">
        <w:rPr>
          <w:rFonts w:hint="eastAsia"/>
          <w:b/>
          <w:i/>
          <w:lang w:eastAsia="zh-CN"/>
        </w:rPr>
        <w:t xml:space="preserve">Observation 2: </w:t>
      </w:r>
      <w:r w:rsidRPr="00511AC2">
        <w:rPr>
          <w:rFonts w:hint="eastAsia"/>
          <w:b/>
          <w:lang w:eastAsia="zh-CN"/>
        </w:rPr>
        <w:t>To prepare the performance evaluation especially for technical requirements using simulation</w:t>
      </w:r>
      <w:r>
        <w:rPr>
          <w:b/>
          <w:lang w:eastAsia="zh-CN"/>
        </w:rPr>
        <w:t>s</w:t>
      </w:r>
      <w:r w:rsidRPr="00511AC2">
        <w:rPr>
          <w:rFonts w:hint="eastAsia"/>
          <w:b/>
          <w:lang w:eastAsia="zh-CN"/>
        </w:rPr>
        <w:t xml:space="preserve">, the following </w:t>
      </w:r>
      <w:r w:rsidRPr="00511AC2">
        <w:rPr>
          <w:b/>
          <w:lang w:eastAsia="zh-CN"/>
        </w:rPr>
        <w:t>discussion</w:t>
      </w:r>
      <w:r w:rsidRPr="00511AC2">
        <w:rPr>
          <w:rFonts w:hint="eastAsia"/>
          <w:b/>
          <w:lang w:eastAsia="zh-CN"/>
        </w:rPr>
        <w:t xml:space="preserve"> will be needed</w:t>
      </w:r>
      <w:r>
        <w:rPr>
          <w:b/>
          <w:lang w:eastAsia="zh-CN"/>
        </w:rPr>
        <w:t>:</w:t>
      </w:r>
    </w:p>
    <w:p w:rsidR="0076742D" w:rsidRPr="0093443C" w:rsidRDefault="0076742D" w:rsidP="0076742D">
      <w:pPr>
        <w:pStyle w:val="aa"/>
        <w:numPr>
          <w:ilvl w:val="0"/>
          <w:numId w:val="37"/>
        </w:numPr>
        <w:rPr>
          <w:rFonts w:eastAsiaTheme="minorEastAsia"/>
          <w:b/>
          <w:sz w:val="20"/>
        </w:rPr>
      </w:pPr>
      <w:r>
        <w:rPr>
          <w:rFonts w:eastAsiaTheme="minorEastAsia"/>
          <w:b/>
          <w:sz w:val="20"/>
        </w:rPr>
        <w:t xml:space="preserve">List of </w:t>
      </w:r>
      <w:r w:rsidRPr="0093443C">
        <w:rPr>
          <w:rFonts w:eastAsiaTheme="minorEastAsia" w:hint="eastAsia"/>
          <w:b/>
          <w:sz w:val="20"/>
        </w:rPr>
        <w:t xml:space="preserve">L1/L2 </w:t>
      </w:r>
      <w:r>
        <w:rPr>
          <w:rFonts w:eastAsiaTheme="minorEastAsia"/>
          <w:b/>
          <w:sz w:val="20"/>
        </w:rPr>
        <w:t>t</w:t>
      </w:r>
      <w:r w:rsidRPr="0093443C">
        <w:rPr>
          <w:rFonts w:eastAsiaTheme="minorEastAsia" w:hint="eastAsia"/>
          <w:b/>
          <w:sz w:val="20"/>
        </w:rPr>
        <w:t xml:space="preserve">echnical features to be </w:t>
      </w:r>
      <w:r>
        <w:rPr>
          <w:rFonts w:eastAsiaTheme="minorEastAsia"/>
          <w:b/>
          <w:sz w:val="20"/>
        </w:rPr>
        <w:t>used</w:t>
      </w:r>
      <w:r w:rsidRPr="0093443C">
        <w:rPr>
          <w:rFonts w:eastAsiaTheme="minorEastAsia" w:hint="eastAsia"/>
          <w:b/>
          <w:sz w:val="20"/>
        </w:rPr>
        <w:t xml:space="preserve"> </w:t>
      </w:r>
      <w:r>
        <w:rPr>
          <w:rFonts w:eastAsiaTheme="minorEastAsia" w:hint="eastAsia"/>
          <w:b/>
          <w:sz w:val="20"/>
        </w:rPr>
        <w:t>for related technical performance.</w:t>
      </w:r>
    </w:p>
    <w:p w:rsidR="0076742D" w:rsidRPr="0093443C" w:rsidRDefault="0076742D" w:rsidP="0076742D">
      <w:pPr>
        <w:pStyle w:val="aa"/>
        <w:numPr>
          <w:ilvl w:val="0"/>
          <w:numId w:val="37"/>
        </w:numPr>
        <w:rPr>
          <w:rFonts w:eastAsiaTheme="minorEastAsia"/>
          <w:b/>
          <w:sz w:val="20"/>
        </w:rPr>
      </w:pPr>
      <w:r w:rsidRPr="0093443C">
        <w:rPr>
          <w:rFonts w:eastAsiaTheme="minorEastAsia" w:hint="eastAsia"/>
          <w:b/>
          <w:sz w:val="20"/>
        </w:rPr>
        <w:t>System configurations to be used for specific test environment</w:t>
      </w:r>
      <w:r>
        <w:rPr>
          <w:rFonts w:eastAsiaTheme="minorEastAsia" w:hint="eastAsia"/>
          <w:b/>
          <w:sz w:val="20"/>
        </w:rPr>
        <w:t>s</w:t>
      </w:r>
      <w:r w:rsidRPr="0093443C">
        <w:rPr>
          <w:rFonts w:eastAsiaTheme="minorEastAsia" w:hint="eastAsia"/>
          <w:b/>
          <w:sz w:val="20"/>
        </w:rPr>
        <w:t xml:space="preserve"> and evaluation configurations</w:t>
      </w:r>
      <w:r>
        <w:rPr>
          <w:rFonts w:eastAsiaTheme="minorEastAsia" w:hint="eastAsia"/>
          <w:b/>
          <w:sz w:val="20"/>
        </w:rPr>
        <w:t>.</w:t>
      </w:r>
    </w:p>
    <w:p w:rsidR="0076742D" w:rsidRPr="0093443C" w:rsidRDefault="0076742D" w:rsidP="0076742D">
      <w:pPr>
        <w:pStyle w:val="aa"/>
        <w:numPr>
          <w:ilvl w:val="0"/>
          <w:numId w:val="37"/>
        </w:numPr>
        <w:rPr>
          <w:rFonts w:eastAsiaTheme="minorEastAsia"/>
          <w:b/>
          <w:sz w:val="20"/>
        </w:rPr>
      </w:pPr>
      <w:r w:rsidRPr="0093443C">
        <w:rPr>
          <w:rFonts w:eastAsiaTheme="minorEastAsia" w:hint="eastAsia"/>
          <w:b/>
          <w:sz w:val="20"/>
        </w:rPr>
        <w:t xml:space="preserve">Evaluation </w:t>
      </w:r>
      <w:r w:rsidRPr="0093443C">
        <w:rPr>
          <w:rFonts w:eastAsiaTheme="minorEastAsia"/>
          <w:b/>
          <w:sz w:val="20"/>
        </w:rPr>
        <w:t>modelling</w:t>
      </w:r>
      <w:r w:rsidRPr="0093443C">
        <w:rPr>
          <w:rFonts w:eastAsiaTheme="minorEastAsia" w:hint="eastAsia"/>
          <w:b/>
          <w:sz w:val="20"/>
        </w:rPr>
        <w:t xml:space="preserve"> and method that are needed b</w:t>
      </w:r>
      <w:r>
        <w:rPr>
          <w:rFonts w:eastAsiaTheme="minorEastAsia" w:hint="eastAsia"/>
          <w:b/>
          <w:sz w:val="20"/>
        </w:rPr>
        <w:t>ut</w:t>
      </w:r>
      <w:r w:rsidRPr="0093443C">
        <w:rPr>
          <w:rFonts w:eastAsiaTheme="minorEastAsia" w:hint="eastAsia"/>
          <w:b/>
          <w:sz w:val="20"/>
        </w:rPr>
        <w:t xml:space="preserve"> not specified in ITU-R </w:t>
      </w:r>
    </w:p>
    <w:p w:rsidR="00980819" w:rsidRDefault="00980819" w:rsidP="00980819">
      <w:pPr>
        <w:pStyle w:val="3"/>
      </w:pPr>
      <w:r>
        <w:rPr>
          <w:rFonts w:hint="eastAsia"/>
        </w:rPr>
        <w:lastRenderedPageBreak/>
        <w:t>2.2.2</w:t>
      </w:r>
      <w:r>
        <w:rPr>
          <w:rFonts w:hint="eastAsia"/>
        </w:rPr>
        <w:tab/>
      </w:r>
      <w:r w:rsidR="009F4014">
        <w:rPr>
          <w:rFonts w:hint="eastAsia"/>
        </w:rPr>
        <w:t>Update description template</w:t>
      </w:r>
      <w:r w:rsidR="00807C4F">
        <w:rPr>
          <w:rFonts w:hint="eastAsia"/>
        </w:rPr>
        <w:t>s</w:t>
      </w:r>
    </w:p>
    <w:p w:rsidR="00B94DE3" w:rsidRDefault="00EA4328" w:rsidP="00B45837">
      <w:pPr>
        <w:jc w:val="both"/>
        <w:rPr>
          <w:lang w:eastAsia="zh-CN"/>
        </w:rPr>
      </w:pPr>
      <w:r>
        <w:rPr>
          <w:rFonts w:hint="eastAsia"/>
          <w:lang w:eastAsia="zh-CN"/>
        </w:rPr>
        <w:t xml:space="preserve">Based on the </w:t>
      </w:r>
      <w:r w:rsidR="006F3CF9">
        <w:rPr>
          <w:rFonts w:hint="eastAsia"/>
          <w:lang w:eastAsia="zh-CN"/>
        </w:rPr>
        <w:t xml:space="preserve">progress of Rel-15, description templates would need to be updated based on the initial description templates as prepared in [3]. It is proposed to consider the update of the templates in RAN#79 </w:t>
      </w:r>
      <w:r w:rsidR="001310E5">
        <w:rPr>
          <w:rFonts w:hint="eastAsia"/>
          <w:lang w:eastAsia="zh-CN"/>
        </w:rPr>
        <w:t xml:space="preserve">(March 2018) </w:t>
      </w:r>
      <w:r w:rsidR="006F3CF9">
        <w:rPr>
          <w:rFonts w:hint="eastAsia"/>
          <w:lang w:eastAsia="zh-CN"/>
        </w:rPr>
        <w:t>or RAN#80</w:t>
      </w:r>
      <w:r w:rsidR="001310E5">
        <w:rPr>
          <w:rFonts w:hint="eastAsia"/>
          <w:lang w:eastAsia="zh-CN"/>
        </w:rPr>
        <w:t xml:space="preserve"> (June 2018).</w:t>
      </w:r>
    </w:p>
    <w:p w:rsidR="001310E5" w:rsidRDefault="001310E5" w:rsidP="001310E5">
      <w:pPr>
        <w:jc w:val="both"/>
        <w:rPr>
          <w:lang w:eastAsia="zh-CN"/>
        </w:rPr>
      </w:pPr>
      <w:r w:rsidRPr="005E2701">
        <w:rPr>
          <w:rFonts w:hint="eastAsia"/>
          <w:b/>
          <w:i/>
          <w:lang w:eastAsia="zh-CN"/>
        </w:rPr>
        <w:t>Proposal 4:</w:t>
      </w:r>
      <w:r>
        <w:rPr>
          <w:rFonts w:hint="eastAsia"/>
          <w:lang w:eastAsia="zh-CN"/>
        </w:rPr>
        <w:t xml:space="preserve"> </w:t>
      </w:r>
      <w:r w:rsidRPr="005E2701">
        <w:rPr>
          <w:rFonts w:hint="eastAsia"/>
          <w:b/>
          <w:lang w:eastAsia="zh-CN"/>
        </w:rPr>
        <w:t>Consider the update of the description templates in RAN#79 (March 2018) or RAN#80 (June 2018) based on Rel-15 progress.</w:t>
      </w:r>
    </w:p>
    <w:p w:rsidR="00807C4F" w:rsidRDefault="00807C4F" w:rsidP="00807C4F">
      <w:pPr>
        <w:pStyle w:val="3"/>
      </w:pPr>
      <w:r>
        <w:rPr>
          <w:rFonts w:hint="eastAsia"/>
        </w:rPr>
        <w:t>2.2.3</w:t>
      </w:r>
      <w:r>
        <w:rPr>
          <w:rFonts w:hint="eastAsia"/>
        </w:rPr>
        <w:tab/>
        <w:t>Preparation of compliance templates</w:t>
      </w:r>
    </w:p>
    <w:p w:rsidR="001310E5" w:rsidRDefault="00D25AB1" w:rsidP="00B45837">
      <w:pPr>
        <w:jc w:val="both"/>
        <w:rPr>
          <w:lang w:eastAsia="zh-CN"/>
        </w:rPr>
      </w:pPr>
      <w:r>
        <w:rPr>
          <w:rFonts w:hint="eastAsia"/>
          <w:lang w:eastAsia="zh-CN"/>
        </w:rPr>
        <w:t>The compliance templates need to be prepared according to the self evaluation results. Considering the progress of the performance evaluation activity, it is therefore proposed to prepare the compliance templates in RAN#80 (June 2018) and finalize in RAN#81 (September 2018) for the submission to ITU-R WP 5D#31.</w:t>
      </w:r>
    </w:p>
    <w:p w:rsidR="000D5DAD" w:rsidRDefault="000D5DAD" w:rsidP="000D5DAD">
      <w:pPr>
        <w:jc w:val="both"/>
        <w:rPr>
          <w:lang w:eastAsia="zh-CN"/>
        </w:rPr>
      </w:pPr>
      <w:r w:rsidRPr="005E2701">
        <w:rPr>
          <w:rFonts w:hint="eastAsia"/>
          <w:b/>
          <w:i/>
          <w:lang w:eastAsia="zh-CN"/>
        </w:rPr>
        <w:t xml:space="preserve">Proposal </w:t>
      </w:r>
      <w:r>
        <w:rPr>
          <w:rFonts w:hint="eastAsia"/>
          <w:b/>
          <w:i/>
          <w:lang w:eastAsia="zh-CN"/>
        </w:rPr>
        <w:t>5</w:t>
      </w:r>
      <w:r w:rsidRPr="005E2701">
        <w:rPr>
          <w:rFonts w:hint="eastAsia"/>
          <w:b/>
          <w:i/>
          <w:lang w:eastAsia="zh-CN"/>
        </w:rPr>
        <w:t>:</w:t>
      </w:r>
      <w:r>
        <w:rPr>
          <w:rFonts w:hint="eastAsia"/>
          <w:lang w:eastAsia="zh-CN"/>
        </w:rPr>
        <w:t xml:space="preserve"> </w:t>
      </w:r>
      <w:r>
        <w:rPr>
          <w:rFonts w:hint="eastAsia"/>
          <w:b/>
          <w:lang w:eastAsia="zh-CN"/>
        </w:rPr>
        <w:t>P</w:t>
      </w:r>
      <w:r w:rsidRPr="000D5DAD">
        <w:rPr>
          <w:b/>
          <w:lang w:eastAsia="zh-CN"/>
        </w:rPr>
        <w:t>repare the compliance templates in RAN#80 (June 2018) and finalize in RAN#81 (September 2018) for the submission to ITU-R WP 5D#31</w:t>
      </w:r>
      <w:r w:rsidR="00DA51DB" w:rsidRPr="00DA51DB">
        <w:rPr>
          <w:rFonts w:hint="eastAsia"/>
          <w:b/>
          <w:lang w:eastAsia="zh-CN"/>
        </w:rPr>
        <w:t xml:space="preserve"> </w:t>
      </w:r>
      <w:r w:rsidR="00DA51DB">
        <w:rPr>
          <w:rFonts w:hint="eastAsia"/>
          <w:b/>
          <w:lang w:eastAsia="zh-CN"/>
        </w:rPr>
        <w:t>according to self evaluation results</w:t>
      </w:r>
      <w:r w:rsidRPr="005E2701">
        <w:rPr>
          <w:rFonts w:hint="eastAsia"/>
          <w:b/>
          <w:lang w:eastAsia="zh-CN"/>
        </w:rPr>
        <w:t>.</w:t>
      </w:r>
    </w:p>
    <w:p w:rsidR="00D064A8" w:rsidRDefault="006F3CF9" w:rsidP="00D064A8">
      <w:pPr>
        <w:pStyle w:val="1"/>
      </w:pPr>
      <w:r>
        <w:rPr>
          <w:rFonts w:hint="eastAsia"/>
        </w:rPr>
        <w:t>3</w:t>
      </w:r>
      <w:r>
        <w:rPr>
          <w:rFonts w:hint="eastAsia"/>
        </w:rPr>
        <w:tab/>
      </w:r>
      <w:r w:rsidR="00EE1731">
        <w:t>Conclusion</w:t>
      </w:r>
    </w:p>
    <w:p w:rsidR="001E2BBB" w:rsidRDefault="005C379A" w:rsidP="001E2BBB">
      <w:pPr>
        <w:rPr>
          <w:lang w:val="en-US" w:eastAsia="zh-CN"/>
        </w:rPr>
      </w:pPr>
      <w:r>
        <w:rPr>
          <w:rFonts w:hint="eastAsia"/>
          <w:lang w:val="en-US" w:eastAsia="zh-CN"/>
        </w:rPr>
        <w:t>In this document, the consideration on detailed work plan for self evaluation towards 3GPP Update Submission in September 2018 to ITU-R is provided. Based on the discussion, the following proposals are made.</w:t>
      </w:r>
    </w:p>
    <w:p w:rsidR="00C24B4D" w:rsidRPr="00BE4484" w:rsidRDefault="00C24B4D" w:rsidP="00C24B4D">
      <w:pPr>
        <w:rPr>
          <w:b/>
          <w:i/>
          <w:lang w:eastAsia="zh-CN"/>
        </w:rPr>
      </w:pPr>
      <w:r>
        <w:rPr>
          <w:rFonts w:hint="eastAsia"/>
          <w:b/>
          <w:i/>
          <w:lang w:eastAsia="zh-CN"/>
        </w:rPr>
        <w:t xml:space="preserve">Proposal 1: </w:t>
      </w:r>
      <w:r>
        <w:rPr>
          <w:rFonts w:hint="eastAsia"/>
          <w:b/>
          <w:lang w:eastAsia="zh-CN"/>
        </w:rPr>
        <w:t>3GPP</w:t>
      </w:r>
      <w:r w:rsidRPr="00EA5230">
        <w:rPr>
          <w:rFonts w:hint="eastAsia"/>
          <w:b/>
          <w:lang w:eastAsia="zh-CN"/>
        </w:rPr>
        <w:t xml:space="preserve"> starts Step 2 activityof self evaluation, including performance evaluation, updating description template, and preparation </w:t>
      </w:r>
      <w:r w:rsidR="00F85BE6">
        <w:rPr>
          <w:rFonts w:hint="eastAsia"/>
          <w:b/>
          <w:lang w:eastAsia="zh-CN"/>
        </w:rPr>
        <w:t xml:space="preserve">of </w:t>
      </w:r>
      <w:r w:rsidRPr="00EA5230">
        <w:rPr>
          <w:rFonts w:hint="eastAsia"/>
          <w:b/>
          <w:lang w:eastAsia="zh-CN"/>
        </w:rPr>
        <w:t>compliance template according to self evaluation results.</w:t>
      </w:r>
    </w:p>
    <w:p w:rsidR="00D4629C" w:rsidRDefault="00D4629C" w:rsidP="00D4629C">
      <w:pPr>
        <w:rPr>
          <w:b/>
          <w:lang w:val="en-US" w:eastAsia="zh-CN"/>
        </w:rPr>
      </w:pPr>
      <w:r w:rsidRPr="00EA5230">
        <w:rPr>
          <w:rFonts w:hint="eastAsia"/>
          <w:b/>
          <w:i/>
          <w:lang w:val="en-US" w:eastAsia="zh-CN"/>
        </w:rPr>
        <w:t xml:space="preserve">Proposal 2: </w:t>
      </w:r>
      <w:r w:rsidRPr="00690C35">
        <w:rPr>
          <w:rFonts w:hint="eastAsia"/>
          <w:b/>
          <w:lang w:val="en-US" w:eastAsia="zh-CN"/>
        </w:rPr>
        <w:t>For performance evaluation, t</w:t>
      </w:r>
      <w:r>
        <w:rPr>
          <w:rFonts w:hint="eastAsia"/>
          <w:b/>
          <w:lang w:val="en-US" w:eastAsia="zh-CN"/>
        </w:rPr>
        <w:t>he following</w:t>
      </w:r>
      <w:r w:rsidRPr="0000379E">
        <w:rPr>
          <w:rFonts w:hint="eastAsia"/>
          <w:b/>
          <w:lang w:val="en-US" w:eastAsia="zh-CN"/>
        </w:rPr>
        <w:t xml:space="preserve"> </w:t>
      </w:r>
      <w:r>
        <w:rPr>
          <w:rFonts w:hint="eastAsia"/>
          <w:b/>
          <w:lang w:val="en-US" w:eastAsia="zh-CN"/>
        </w:rPr>
        <w:t xml:space="preserve">allocation of responsibility is proposed. </w:t>
      </w:r>
    </w:p>
    <w:p w:rsidR="00D4629C" w:rsidRPr="00F03B2B" w:rsidRDefault="00D4629C" w:rsidP="00D4629C">
      <w:pPr>
        <w:pStyle w:val="aa"/>
        <w:numPr>
          <w:ilvl w:val="0"/>
          <w:numId w:val="37"/>
        </w:numPr>
        <w:rPr>
          <w:rFonts w:eastAsiaTheme="minorEastAsia"/>
          <w:b/>
          <w:sz w:val="20"/>
        </w:rPr>
      </w:pPr>
      <w:r w:rsidRPr="00F03B2B">
        <w:rPr>
          <w:rFonts w:eastAsiaTheme="minorEastAsia" w:hint="eastAsia"/>
          <w:b/>
          <w:sz w:val="20"/>
        </w:rPr>
        <w:t>RAN</w:t>
      </w:r>
      <w:r>
        <w:rPr>
          <w:rFonts w:eastAsiaTheme="minorEastAsia" w:hint="eastAsia"/>
          <w:b/>
          <w:sz w:val="20"/>
        </w:rPr>
        <w:t xml:space="preserve"> WG</w:t>
      </w:r>
      <w:r w:rsidRPr="00F03B2B">
        <w:rPr>
          <w:rFonts w:eastAsiaTheme="minorEastAsia" w:hint="eastAsia"/>
          <w:b/>
          <w:sz w:val="20"/>
        </w:rPr>
        <w:t>1 take</w:t>
      </w:r>
      <w:r>
        <w:rPr>
          <w:rFonts w:eastAsiaTheme="minorEastAsia" w:hint="eastAsia"/>
          <w:b/>
          <w:sz w:val="20"/>
        </w:rPr>
        <w:t>s</w:t>
      </w:r>
      <w:r w:rsidRPr="00F03B2B">
        <w:rPr>
          <w:rFonts w:eastAsiaTheme="minorEastAsia" w:hint="eastAsia"/>
          <w:b/>
          <w:sz w:val="20"/>
        </w:rPr>
        <w:t xml:space="preserve"> responsibility </w:t>
      </w:r>
      <w:r>
        <w:rPr>
          <w:rFonts w:eastAsiaTheme="minorEastAsia" w:hint="eastAsia"/>
          <w:b/>
          <w:sz w:val="20"/>
        </w:rPr>
        <w:t>to evaluate</w:t>
      </w:r>
      <w:r w:rsidRPr="00F03B2B">
        <w:rPr>
          <w:rFonts w:eastAsiaTheme="minorEastAsia" w:hint="eastAsia"/>
          <w:b/>
          <w:sz w:val="20"/>
        </w:rPr>
        <w:t xml:space="preserve"> spectral efficiency (average, 5</w:t>
      </w:r>
      <w:r w:rsidRPr="00F03B2B">
        <w:rPr>
          <w:rFonts w:eastAsiaTheme="minorEastAsia" w:hint="eastAsia"/>
          <w:b/>
          <w:sz w:val="20"/>
          <w:vertAlign w:val="superscript"/>
        </w:rPr>
        <w:t>th</w:t>
      </w:r>
      <w:r w:rsidRPr="00F03B2B">
        <w:rPr>
          <w:rFonts w:eastAsiaTheme="minorEastAsia" w:hint="eastAsia"/>
          <w:b/>
          <w:sz w:val="20"/>
        </w:rPr>
        <w:t xml:space="preserve"> percentile user), mobility, user experience</w:t>
      </w:r>
      <w:r w:rsidR="00AB490B">
        <w:rPr>
          <w:rFonts w:eastAsiaTheme="minorEastAsia" w:hint="eastAsia"/>
          <w:b/>
          <w:sz w:val="20"/>
        </w:rPr>
        <w:t>d</w:t>
      </w:r>
      <w:r w:rsidRPr="00F03B2B">
        <w:rPr>
          <w:rFonts w:eastAsiaTheme="minorEastAsia" w:hint="eastAsia"/>
          <w:b/>
          <w:sz w:val="20"/>
        </w:rPr>
        <w:t xml:space="preserve"> data rate, area traffic capacity, peak spectral efficiency, peak data rate, energy efficiency</w:t>
      </w:r>
      <w:r>
        <w:rPr>
          <w:rFonts w:eastAsiaTheme="minorEastAsia" w:hint="eastAsia"/>
          <w:b/>
          <w:sz w:val="20"/>
        </w:rPr>
        <w:t>;</w:t>
      </w:r>
      <w:r w:rsidRPr="00F03B2B">
        <w:rPr>
          <w:rFonts w:eastAsiaTheme="minorEastAsia" w:hint="eastAsia"/>
          <w:b/>
          <w:sz w:val="20"/>
        </w:rPr>
        <w:t xml:space="preserve"> connection density</w:t>
      </w:r>
      <w:r>
        <w:rPr>
          <w:rFonts w:eastAsiaTheme="minorEastAsia" w:hint="eastAsia"/>
          <w:b/>
          <w:sz w:val="20"/>
        </w:rPr>
        <w:t>;</w:t>
      </w:r>
      <w:r w:rsidRPr="00F03B2B">
        <w:rPr>
          <w:rFonts w:eastAsiaTheme="minorEastAsia" w:hint="eastAsia"/>
          <w:b/>
          <w:sz w:val="20"/>
        </w:rPr>
        <w:t xml:space="preserve"> </w:t>
      </w:r>
      <w:r>
        <w:rPr>
          <w:rFonts w:eastAsiaTheme="minorEastAsia" w:hint="eastAsia"/>
          <w:b/>
          <w:sz w:val="20"/>
        </w:rPr>
        <w:t>reliability; as well as</w:t>
      </w:r>
      <w:r w:rsidRPr="00F03B2B">
        <w:rPr>
          <w:rFonts w:eastAsiaTheme="minorEastAsia" w:hint="eastAsia"/>
          <w:b/>
          <w:sz w:val="20"/>
        </w:rPr>
        <w:t xml:space="preserve"> </w:t>
      </w:r>
      <w:r>
        <w:rPr>
          <w:rFonts w:eastAsiaTheme="minorEastAsia" w:hint="eastAsia"/>
          <w:b/>
          <w:sz w:val="20"/>
        </w:rPr>
        <w:t>service requirements and link budget</w:t>
      </w:r>
      <w:r w:rsidR="00127EF7">
        <w:rPr>
          <w:rFonts w:eastAsiaTheme="minorEastAsia"/>
          <w:b/>
          <w:sz w:val="20"/>
        </w:rPr>
        <w:t xml:space="preserve">, and reports by LS the results to </w:t>
      </w:r>
      <w:r w:rsidR="00723E39">
        <w:rPr>
          <w:rFonts w:eastAsiaTheme="minorEastAsia" w:hint="eastAsia"/>
          <w:b/>
          <w:sz w:val="20"/>
        </w:rPr>
        <w:t>RAN</w:t>
      </w:r>
      <w:r>
        <w:rPr>
          <w:rFonts w:eastAsiaTheme="minorEastAsia" w:hint="eastAsia"/>
          <w:b/>
          <w:sz w:val="20"/>
        </w:rPr>
        <w:t>.</w:t>
      </w:r>
    </w:p>
    <w:p w:rsidR="00D4629C" w:rsidRDefault="00D4629C" w:rsidP="00D4629C">
      <w:pPr>
        <w:pStyle w:val="aa"/>
        <w:numPr>
          <w:ilvl w:val="0"/>
          <w:numId w:val="37"/>
        </w:numPr>
        <w:rPr>
          <w:rFonts w:eastAsiaTheme="minorEastAsia"/>
          <w:b/>
          <w:sz w:val="20"/>
        </w:rPr>
      </w:pPr>
      <w:r w:rsidRPr="00F03B2B">
        <w:rPr>
          <w:rFonts w:eastAsiaTheme="minorEastAsia" w:hint="eastAsia"/>
          <w:b/>
          <w:sz w:val="20"/>
        </w:rPr>
        <w:t>User plane latency, control plane latency, mobility interruption time evaluation results (by analytical) are reviewed by RAN</w:t>
      </w:r>
      <w:r>
        <w:rPr>
          <w:rFonts w:eastAsiaTheme="minorEastAsia" w:hint="eastAsia"/>
          <w:b/>
          <w:sz w:val="20"/>
        </w:rPr>
        <w:t xml:space="preserve"> WG</w:t>
      </w:r>
      <w:r w:rsidRPr="00F03B2B">
        <w:rPr>
          <w:rFonts w:eastAsiaTheme="minorEastAsia" w:hint="eastAsia"/>
          <w:b/>
          <w:sz w:val="20"/>
        </w:rPr>
        <w:t>2</w:t>
      </w:r>
      <w:r w:rsidR="00127EF7" w:rsidRPr="00127EF7">
        <w:rPr>
          <w:rFonts w:eastAsiaTheme="minorEastAsia"/>
          <w:b/>
          <w:sz w:val="20"/>
        </w:rPr>
        <w:t xml:space="preserve"> </w:t>
      </w:r>
      <w:r w:rsidR="00127EF7">
        <w:rPr>
          <w:rFonts w:eastAsiaTheme="minorEastAsia"/>
          <w:b/>
          <w:sz w:val="20"/>
        </w:rPr>
        <w:t xml:space="preserve">and reported by LS to </w:t>
      </w:r>
      <w:r w:rsidR="00723E39">
        <w:rPr>
          <w:rFonts w:eastAsiaTheme="minorEastAsia" w:hint="eastAsia"/>
          <w:b/>
          <w:sz w:val="20"/>
        </w:rPr>
        <w:t>RAN</w:t>
      </w:r>
      <w:r w:rsidR="00966679">
        <w:rPr>
          <w:rFonts w:eastAsiaTheme="minorEastAsia" w:hint="eastAsia"/>
          <w:b/>
          <w:sz w:val="20"/>
        </w:rPr>
        <w:t>.</w:t>
      </w:r>
    </w:p>
    <w:p w:rsidR="00D4629C" w:rsidRDefault="00D4629C" w:rsidP="00D4629C">
      <w:pPr>
        <w:pStyle w:val="aa"/>
        <w:numPr>
          <w:ilvl w:val="0"/>
          <w:numId w:val="37"/>
        </w:numPr>
        <w:rPr>
          <w:rFonts w:eastAsiaTheme="minorEastAsia"/>
          <w:b/>
          <w:sz w:val="20"/>
        </w:rPr>
      </w:pPr>
      <w:r>
        <w:rPr>
          <w:rFonts w:eastAsiaTheme="minorEastAsia" w:hint="eastAsia"/>
          <w:b/>
          <w:sz w:val="20"/>
        </w:rPr>
        <w:t>B</w:t>
      </w:r>
      <w:r w:rsidRPr="00F03B2B">
        <w:rPr>
          <w:rFonts w:eastAsiaTheme="minorEastAsia" w:hint="eastAsia"/>
          <w:b/>
          <w:sz w:val="20"/>
        </w:rPr>
        <w:t>andwidth and scalability evaluation results</w:t>
      </w:r>
      <w:r>
        <w:rPr>
          <w:rFonts w:eastAsiaTheme="minorEastAsia" w:hint="eastAsia"/>
          <w:b/>
          <w:sz w:val="20"/>
        </w:rPr>
        <w:t>, as well as spectrum requirement evaluation result</w:t>
      </w:r>
      <w:r w:rsidRPr="00F03B2B">
        <w:rPr>
          <w:rFonts w:eastAsiaTheme="minorEastAsia" w:hint="eastAsia"/>
          <w:b/>
          <w:sz w:val="20"/>
        </w:rPr>
        <w:t xml:space="preserve"> (by inspection) </w:t>
      </w:r>
      <w:r>
        <w:rPr>
          <w:rFonts w:eastAsiaTheme="minorEastAsia" w:hint="eastAsia"/>
          <w:b/>
          <w:sz w:val="20"/>
        </w:rPr>
        <w:t>are</w:t>
      </w:r>
      <w:r w:rsidRPr="00F03B2B">
        <w:rPr>
          <w:rFonts w:eastAsiaTheme="minorEastAsia" w:hint="eastAsia"/>
          <w:b/>
          <w:sz w:val="20"/>
        </w:rPr>
        <w:t xml:space="preserve"> reviewed by RAN</w:t>
      </w:r>
      <w:r>
        <w:rPr>
          <w:rFonts w:eastAsiaTheme="minorEastAsia" w:hint="eastAsia"/>
          <w:b/>
          <w:sz w:val="20"/>
        </w:rPr>
        <w:t xml:space="preserve"> WG</w:t>
      </w:r>
      <w:r w:rsidRPr="00F03B2B">
        <w:rPr>
          <w:rFonts w:eastAsiaTheme="minorEastAsia" w:hint="eastAsia"/>
          <w:b/>
          <w:sz w:val="20"/>
        </w:rPr>
        <w:t>4</w:t>
      </w:r>
      <w:r w:rsidR="00127EF7">
        <w:rPr>
          <w:rFonts w:eastAsiaTheme="minorEastAsia"/>
          <w:b/>
          <w:sz w:val="20"/>
        </w:rPr>
        <w:t xml:space="preserve"> and reported by LS to </w:t>
      </w:r>
      <w:r w:rsidR="00723E39">
        <w:rPr>
          <w:rFonts w:eastAsiaTheme="minorEastAsia" w:hint="eastAsia"/>
          <w:b/>
          <w:sz w:val="20"/>
        </w:rPr>
        <w:t>RAN</w:t>
      </w:r>
      <w:r w:rsidRPr="00F03B2B">
        <w:rPr>
          <w:rFonts w:eastAsiaTheme="minorEastAsia" w:hint="eastAsia"/>
          <w:b/>
          <w:sz w:val="20"/>
        </w:rPr>
        <w:t>.</w:t>
      </w:r>
    </w:p>
    <w:p w:rsidR="00C761DA" w:rsidRPr="00F03B2B" w:rsidRDefault="00C761DA" w:rsidP="00C761DA">
      <w:pPr>
        <w:pStyle w:val="aa"/>
        <w:ind w:left="704"/>
        <w:rPr>
          <w:rFonts w:eastAsiaTheme="minorEastAsia"/>
          <w:b/>
          <w:sz w:val="20"/>
        </w:rPr>
      </w:pPr>
    </w:p>
    <w:p w:rsidR="00C761DA" w:rsidRPr="005E3E34" w:rsidRDefault="00C761DA" w:rsidP="00C761DA">
      <w:pPr>
        <w:rPr>
          <w:lang w:val="en-US" w:eastAsia="zh-CN"/>
        </w:rPr>
      </w:pPr>
      <w:r w:rsidRPr="00EA5230">
        <w:rPr>
          <w:rFonts w:hint="eastAsia"/>
          <w:b/>
          <w:i/>
          <w:lang w:val="en-US" w:eastAsia="zh-CN"/>
        </w:rPr>
        <w:t xml:space="preserve">Proposal </w:t>
      </w:r>
      <w:r>
        <w:rPr>
          <w:rFonts w:hint="eastAsia"/>
          <w:b/>
          <w:i/>
          <w:lang w:val="en-US" w:eastAsia="zh-CN"/>
        </w:rPr>
        <w:t>3</w:t>
      </w:r>
      <w:r w:rsidRPr="00EA5230">
        <w:rPr>
          <w:rFonts w:hint="eastAsia"/>
          <w:b/>
          <w:i/>
          <w:lang w:val="en-US" w:eastAsia="zh-CN"/>
        </w:rPr>
        <w:t xml:space="preserve">: </w:t>
      </w:r>
      <w:r>
        <w:rPr>
          <w:rFonts w:hint="eastAsia"/>
          <w:b/>
          <w:lang w:val="en-US" w:eastAsia="zh-CN"/>
        </w:rPr>
        <w:t>The following</w:t>
      </w:r>
      <w:r w:rsidRPr="0000379E">
        <w:rPr>
          <w:rFonts w:hint="eastAsia"/>
          <w:b/>
          <w:lang w:val="en-US" w:eastAsia="zh-CN"/>
        </w:rPr>
        <w:t xml:space="preserve"> </w:t>
      </w:r>
      <w:r>
        <w:rPr>
          <w:rFonts w:hint="eastAsia"/>
          <w:b/>
          <w:lang w:val="en-US" w:eastAsia="zh-CN"/>
        </w:rPr>
        <w:t>TU allocation is proposed for self evaluation. A</w:t>
      </w:r>
      <w:r w:rsidRPr="005E3E34">
        <w:rPr>
          <w:b/>
          <w:lang w:val="en-US" w:eastAsia="zh-CN"/>
        </w:rPr>
        <w:t>ppropriate email discussions between the WG meetings</w:t>
      </w:r>
      <w:r>
        <w:rPr>
          <w:rFonts w:hint="eastAsia"/>
          <w:b/>
          <w:lang w:val="en-US" w:eastAsia="zh-CN"/>
        </w:rPr>
        <w:t xml:space="preserve"> are to be planned.</w:t>
      </w:r>
      <w:r w:rsidR="00DF0B89">
        <w:rPr>
          <w:rFonts w:hint="eastAsia"/>
          <w:b/>
          <w:lang w:val="en-US" w:eastAsia="zh-CN"/>
        </w:rPr>
        <w:t xml:space="preserve"> The evaluation results should be ready before the end of August</w:t>
      </w:r>
      <w:r w:rsidR="00EA3F0F">
        <w:rPr>
          <w:rFonts w:hint="eastAsia"/>
          <w:b/>
          <w:lang w:val="en-US" w:eastAsia="zh-CN"/>
        </w:rPr>
        <w:t xml:space="preserve"> 2018</w:t>
      </w:r>
      <w:r w:rsidR="00DF0B89">
        <w:rPr>
          <w:rFonts w:hint="eastAsia"/>
          <w:b/>
          <w:lang w:val="en-US" w:eastAsia="zh-CN"/>
        </w:rPr>
        <w:t>.</w:t>
      </w:r>
    </w:p>
    <w:tbl>
      <w:tblPr>
        <w:tblStyle w:val="af1"/>
        <w:tblW w:w="0" w:type="auto"/>
        <w:tblLook w:val="04A0"/>
      </w:tblPr>
      <w:tblGrid>
        <w:gridCol w:w="1642"/>
        <w:gridCol w:w="1642"/>
        <w:gridCol w:w="1642"/>
        <w:gridCol w:w="1643"/>
        <w:gridCol w:w="1643"/>
        <w:gridCol w:w="1643"/>
      </w:tblGrid>
      <w:tr w:rsidR="00C761DA" w:rsidTr="0036144A">
        <w:tc>
          <w:tcPr>
            <w:tcW w:w="1642" w:type="dxa"/>
            <w:shd w:val="clear" w:color="auto" w:fill="D9D9D9" w:themeFill="background1" w:themeFillShade="D9"/>
          </w:tcPr>
          <w:p w:rsidR="00C761DA" w:rsidRDefault="00C761DA" w:rsidP="0036144A">
            <w:pPr>
              <w:spacing w:after="0"/>
              <w:jc w:val="both"/>
              <w:rPr>
                <w:lang w:eastAsia="zh-CN"/>
              </w:rPr>
            </w:pPr>
          </w:p>
        </w:tc>
        <w:tc>
          <w:tcPr>
            <w:tcW w:w="1642" w:type="dxa"/>
            <w:shd w:val="clear" w:color="auto" w:fill="D9D9D9" w:themeFill="background1" w:themeFillShade="D9"/>
          </w:tcPr>
          <w:p w:rsidR="00C761DA" w:rsidRDefault="00C761DA" w:rsidP="0036144A">
            <w:pPr>
              <w:tabs>
                <w:tab w:val="left" w:pos="1128"/>
              </w:tabs>
              <w:spacing w:after="0"/>
              <w:jc w:val="both"/>
              <w:rPr>
                <w:lang w:eastAsia="zh-CN"/>
              </w:rPr>
            </w:pPr>
            <w:r>
              <w:rPr>
                <w:rFonts w:hint="eastAsia"/>
                <w:lang w:eastAsia="zh-CN"/>
              </w:rPr>
              <w:t>Jan AH</w:t>
            </w:r>
            <w:r>
              <w:rPr>
                <w:lang w:eastAsia="zh-CN"/>
              </w:rPr>
              <w:tab/>
            </w:r>
          </w:p>
        </w:tc>
        <w:tc>
          <w:tcPr>
            <w:tcW w:w="1642" w:type="dxa"/>
            <w:shd w:val="clear" w:color="auto" w:fill="D9D9D9" w:themeFill="background1" w:themeFillShade="D9"/>
          </w:tcPr>
          <w:p w:rsidR="00C761DA" w:rsidRDefault="00C761DA" w:rsidP="0036144A">
            <w:pPr>
              <w:spacing w:after="0"/>
              <w:jc w:val="both"/>
              <w:rPr>
                <w:lang w:eastAsia="zh-CN"/>
              </w:rPr>
            </w:pPr>
            <w:r>
              <w:rPr>
                <w:rFonts w:hint="eastAsia"/>
                <w:lang w:eastAsia="zh-CN"/>
              </w:rPr>
              <w:t>Feb</w:t>
            </w:r>
          </w:p>
        </w:tc>
        <w:tc>
          <w:tcPr>
            <w:tcW w:w="1643" w:type="dxa"/>
            <w:shd w:val="clear" w:color="auto" w:fill="D9D9D9" w:themeFill="background1" w:themeFillShade="D9"/>
          </w:tcPr>
          <w:p w:rsidR="00C761DA" w:rsidRDefault="00C761DA" w:rsidP="0036144A">
            <w:pPr>
              <w:spacing w:after="0"/>
              <w:jc w:val="both"/>
              <w:rPr>
                <w:lang w:eastAsia="zh-CN"/>
              </w:rPr>
            </w:pPr>
            <w:r>
              <w:rPr>
                <w:rFonts w:hint="eastAsia"/>
                <w:lang w:eastAsia="zh-CN"/>
              </w:rPr>
              <w:t>April</w:t>
            </w:r>
          </w:p>
        </w:tc>
        <w:tc>
          <w:tcPr>
            <w:tcW w:w="1643" w:type="dxa"/>
            <w:shd w:val="clear" w:color="auto" w:fill="D9D9D9" w:themeFill="background1" w:themeFillShade="D9"/>
          </w:tcPr>
          <w:p w:rsidR="00C761DA" w:rsidRDefault="00C761DA" w:rsidP="0036144A">
            <w:pPr>
              <w:spacing w:after="0"/>
              <w:jc w:val="both"/>
              <w:rPr>
                <w:lang w:eastAsia="zh-CN"/>
              </w:rPr>
            </w:pPr>
            <w:r>
              <w:rPr>
                <w:rFonts w:hint="eastAsia"/>
                <w:lang w:eastAsia="zh-CN"/>
              </w:rPr>
              <w:t>May</w:t>
            </w:r>
          </w:p>
        </w:tc>
        <w:tc>
          <w:tcPr>
            <w:tcW w:w="1643" w:type="dxa"/>
            <w:shd w:val="clear" w:color="auto" w:fill="D9D9D9" w:themeFill="background1" w:themeFillShade="D9"/>
          </w:tcPr>
          <w:p w:rsidR="00C761DA" w:rsidRDefault="00C761DA" w:rsidP="0036144A">
            <w:pPr>
              <w:spacing w:after="0"/>
              <w:jc w:val="both"/>
              <w:rPr>
                <w:lang w:eastAsia="zh-CN"/>
              </w:rPr>
            </w:pPr>
            <w:r>
              <w:rPr>
                <w:rFonts w:hint="eastAsia"/>
                <w:lang w:eastAsia="zh-CN"/>
              </w:rPr>
              <w:t>August</w:t>
            </w:r>
          </w:p>
        </w:tc>
      </w:tr>
      <w:tr w:rsidR="00C761DA" w:rsidTr="0036144A">
        <w:tc>
          <w:tcPr>
            <w:tcW w:w="1642" w:type="dxa"/>
          </w:tcPr>
          <w:p w:rsidR="00C761DA" w:rsidRDefault="00C761DA" w:rsidP="0036144A">
            <w:pPr>
              <w:spacing w:after="0"/>
              <w:jc w:val="both"/>
              <w:rPr>
                <w:lang w:eastAsia="zh-CN"/>
              </w:rPr>
            </w:pPr>
            <w:r>
              <w:rPr>
                <w:rFonts w:hint="eastAsia"/>
                <w:lang w:eastAsia="zh-CN"/>
              </w:rPr>
              <w:t>RAN WG1</w:t>
            </w:r>
          </w:p>
        </w:tc>
        <w:tc>
          <w:tcPr>
            <w:tcW w:w="1642" w:type="dxa"/>
          </w:tcPr>
          <w:p w:rsidR="00C761DA" w:rsidRDefault="00C761DA" w:rsidP="0036144A">
            <w:pPr>
              <w:spacing w:after="0"/>
              <w:jc w:val="both"/>
              <w:rPr>
                <w:lang w:eastAsia="zh-CN"/>
              </w:rPr>
            </w:pPr>
          </w:p>
        </w:tc>
        <w:tc>
          <w:tcPr>
            <w:tcW w:w="1642" w:type="dxa"/>
          </w:tcPr>
          <w:p w:rsidR="00C761DA" w:rsidRDefault="00C761DA" w:rsidP="00C30754">
            <w:pPr>
              <w:spacing w:after="0"/>
              <w:jc w:val="both"/>
              <w:rPr>
                <w:lang w:eastAsia="zh-CN"/>
              </w:rPr>
            </w:pPr>
            <w:r>
              <w:rPr>
                <w:rFonts w:hint="eastAsia"/>
                <w:lang w:eastAsia="zh-CN"/>
              </w:rPr>
              <w:t>1</w:t>
            </w:r>
          </w:p>
        </w:tc>
        <w:tc>
          <w:tcPr>
            <w:tcW w:w="1643" w:type="dxa"/>
          </w:tcPr>
          <w:p w:rsidR="00C761DA" w:rsidRDefault="00C761DA" w:rsidP="00C30754">
            <w:pPr>
              <w:spacing w:after="0"/>
              <w:jc w:val="both"/>
              <w:rPr>
                <w:lang w:eastAsia="zh-CN"/>
              </w:rPr>
            </w:pPr>
            <w:r>
              <w:rPr>
                <w:rFonts w:hint="eastAsia"/>
                <w:lang w:eastAsia="zh-CN"/>
              </w:rPr>
              <w:t>1</w:t>
            </w:r>
          </w:p>
        </w:tc>
        <w:tc>
          <w:tcPr>
            <w:tcW w:w="1643" w:type="dxa"/>
          </w:tcPr>
          <w:p w:rsidR="00C761DA" w:rsidRDefault="00C761DA" w:rsidP="00C30754">
            <w:pPr>
              <w:spacing w:after="0"/>
              <w:jc w:val="both"/>
              <w:rPr>
                <w:lang w:eastAsia="zh-CN"/>
              </w:rPr>
            </w:pPr>
            <w:r>
              <w:rPr>
                <w:rFonts w:hint="eastAsia"/>
                <w:lang w:eastAsia="zh-CN"/>
              </w:rPr>
              <w:t>1</w:t>
            </w:r>
          </w:p>
        </w:tc>
        <w:tc>
          <w:tcPr>
            <w:tcW w:w="1643" w:type="dxa"/>
          </w:tcPr>
          <w:p w:rsidR="00C761DA" w:rsidRDefault="00C761DA" w:rsidP="00C30754">
            <w:pPr>
              <w:spacing w:after="0"/>
              <w:jc w:val="both"/>
              <w:rPr>
                <w:lang w:eastAsia="zh-CN"/>
              </w:rPr>
            </w:pPr>
            <w:r>
              <w:rPr>
                <w:rFonts w:hint="eastAsia"/>
                <w:lang w:eastAsia="zh-CN"/>
              </w:rPr>
              <w:t>1</w:t>
            </w:r>
          </w:p>
        </w:tc>
      </w:tr>
      <w:tr w:rsidR="00C761DA" w:rsidTr="0036144A">
        <w:tc>
          <w:tcPr>
            <w:tcW w:w="1642" w:type="dxa"/>
          </w:tcPr>
          <w:p w:rsidR="00C761DA" w:rsidRDefault="00C761DA" w:rsidP="0036144A">
            <w:pPr>
              <w:spacing w:after="0"/>
              <w:jc w:val="both"/>
              <w:rPr>
                <w:lang w:eastAsia="zh-CN"/>
              </w:rPr>
            </w:pPr>
            <w:r>
              <w:rPr>
                <w:rFonts w:hint="eastAsia"/>
                <w:lang w:eastAsia="zh-CN"/>
              </w:rPr>
              <w:t>RAN WG2</w:t>
            </w:r>
          </w:p>
        </w:tc>
        <w:tc>
          <w:tcPr>
            <w:tcW w:w="1642" w:type="dxa"/>
          </w:tcPr>
          <w:p w:rsidR="00C761DA" w:rsidRDefault="00C761DA" w:rsidP="0036144A">
            <w:pPr>
              <w:spacing w:after="0"/>
              <w:jc w:val="both"/>
              <w:rPr>
                <w:lang w:eastAsia="zh-CN"/>
              </w:rPr>
            </w:pPr>
          </w:p>
        </w:tc>
        <w:tc>
          <w:tcPr>
            <w:tcW w:w="1642" w:type="dxa"/>
          </w:tcPr>
          <w:p w:rsidR="00C761DA" w:rsidRDefault="00C761DA" w:rsidP="00C30754">
            <w:pPr>
              <w:spacing w:after="0"/>
              <w:jc w:val="both"/>
              <w:rPr>
                <w:lang w:eastAsia="zh-CN"/>
              </w:rPr>
            </w:pPr>
            <w:r>
              <w:rPr>
                <w:rFonts w:hint="eastAsia"/>
                <w:lang w:eastAsia="zh-CN"/>
              </w:rPr>
              <w:t>0.5</w:t>
            </w:r>
          </w:p>
        </w:tc>
        <w:tc>
          <w:tcPr>
            <w:tcW w:w="1643" w:type="dxa"/>
          </w:tcPr>
          <w:p w:rsidR="00C761DA" w:rsidRDefault="00C761DA" w:rsidP="00C30754">
            <w:pPr>
              <w:spacing w:after="0"/>
              <w:jc w:val="both"/>
              <w:rPr>
                <w:lang w:eastAsia="zh-CN"/>
              </w:rPr>
            </w:pPr>
            <w:r>
              <w:rPr>
                <w:rFonts w:hint="eastAsia"/>
                <w:lang w:eastAsia="zh-CN"/>
              </w:rPr>
              <w:t>0.5</w:t>
            </w:r>
          </w:p>
        </w:tc>
        <w:tc>
          <w:tcPr>
            <w:tcW w:w="1643" w:type="dxa"/>
          </w:tcPr>
          <w:p w:rsidR="00C761DA" w:rsidRDefault="00C761DA" w:rsidP="00C30754">
            <w:pPr>
              <w:spacing w:after="0"/>
              <w:jc w:val="both"/>
              <w:rPr>
                <w:lang w:eastAsia="zh-CN"/>
              </w:rPr>
            </w:pPr>
            <w:r>
              <w:rPr>
                <w:rFonts w:hint="eastAsia"/>
                <w:lang w:eastAsia="zh-CN"/>
              </w:rPr>
              <w:t>0.5</w:t>
            </w:r>
          </w:p>
        </w:tc>
        <w:tc>
          <w:tcPr>
            <w:tcW w:w="1643" w:type="dxa"/>
          </w:tcPr>
          <w:p w:rsidR="00C761DA" w:rsidRDefault="00C761DA" w:rsidP="0036144A">
            <w:pPr>
              <w:spacing w:after="0"/>
              <w:jc w:val="both"/>
              <w:rPr>
                <w:lang w:eastAsia="zh-CN"/>
              </w:rPr>
            </w:pPr>
          </w:p>
        </w:tc>
      </w:tr>
      <w:tr w:rsidR="00C761DA" w:rsidTr="0036144A">
        <w:tc>
          <w:tcPr>
            <w:tcW w:w="1642" w:type="dxa"/>
          </w:tcPr>
          <w:p w:rsidR="00C761DA" w:rsidRDefault="00C761DA" w:rsidP="0036144A">
            <w:pPr>
              <w:spacing w:after="0"/>
              <w:jc w:val="both"/>
              <w:rPr>
                <w:lang w:eastAsia="zh-CN"/>
              </w:rPr>
            </w:pPr>
            <w:r>
              <w:rPr>
                <w:rFonts w:hint="eastAsia"/>
                <w:lang w:eastAsia="zh-CN"/>
              </w:rPr>
              <w:t>RAN WG4</w:t>
            </w:r>
          </w:p>
        </w:tc>
        <w:tc>
          <w:tcPr>
            <w:tcW w:w="1642" w:type="dxa"/>
          </w:tcPr>
          <w:p w:rsidR="00C761DA" w:rsidRDefault="00C761DA" w:rsidP="0036144A">
            <w:pPr>
              <w:spacing w:after="0"/>
              <w:jc w:val="both"/>
              <w:rPr>
                <w:lang w:eastAsia="zh-CN"/>
              </w:rPr>
            </w:pPr>
          </w:p>
        </w:tc>
        <w:tc>
          <w:tcPr>
            <w:tcW w:w="1642" w:type="dxa"/>
          </w:tcPr>
          <w:p w:rsidR="00C761DA" w:rsidRDefault="00C761DA" w:rsidP="00C30754">
            <w:pPr>
              <w:spacing w:after="0"/>
              <w:jc w:val="both"/>
              <w:rPr>
                <w:lang w:eastAsia="zh-CN"/>
              </w:rPr>
            </w:pPr>
            <w:r>
              <w:rPr>
                <w:rFonts w:hint="eastAsia"/>
                <w:lang w:eastAsia="zh-CN"/>
              </w:rPr>
              <w:t>0.25</w:t>
            </w:r>
          </w:p>
        </w:tc>
        <w:tc>
          <w:tcPr>
            <w:tcW w:w="1643" w:type="dxa"/>
          </w:tcPr>
          <w:p w:rsidR="00C761DA" w:rsidRDefault="00C761DA" w:rsidP="0036144A">
            <w:pPr>
              <w:spacing w:after="0"/>
              <w:jc w:val="both"/>
              <w:rPr>
                <w:lang w:eastAsia="zh-CN"/>
              </w:rPr>
            </w:pPr>
          </w:p>
        </w:tc>
        <w:tc>
          <w:tcPr>
            <w:tcW w:w="1643" w:type="dxa"/>
          </w:tcPr>
          <w:p w:rsidR="00C761DA" w:rsidRDefault="00C761DA" w:rsidP="0036144A">
            <w:pPr>
              <w:spacing w:after="0"/>
              <w:jc w:val="both"/>
              <w:rPr>
                <w:lang w:eastAsia="zh-CN"/>
              </w:rPr>
            </w:pPr>
          </w:p>
        </w:tc>
        <w:tc>
          <w:tcPr>
            <w:tcW w:w="1643" w:type="dxa"/>
          </w:tcPr>
          <w:p w:rsidR="00C761DA" w:rsidRDefault="00C761DA" w:rsidP="0036144A">
            <w:pPr>
              <w:spacing w:after="0"/>
              <w:jc w:val="both"/>
              <w:rPr>
                <w:lang w:eastAsia="zh-CN"/>
              </w:rPr>
            </w:pPr>
          </w:p>
        </w:tc>
      </w:tr>
    </w:tbl>
    <w:p w:rsidR="00375748" w:rsidRDefault="00375748" w:rsidP="00597C04">
      <w:pPr>
        <w:spacing w:beforeLines="100"/>
        <w:jc w:val="both"/>
        <w:rPr>
          <w:lang w:eastAsia="zh-CN"/>
        </w:rPr>
      </w:pPr>
      <w:r w:rsidRPr="005E2701">
        <w:rPr>
          <w:rFonts w:hint="eastAsia"/>
          <w:b/>
          <w:i/>
          <w:lang w:eastAsia="zh-CN"/>
        </w:rPr>
        <w:t>Proposal 4:</w:t>
      </w:r>
      <w:r>
        <w:rPr>
          <w:rFonts w:hint="eastAsia"/>
          <w:lang w:eastAsia="zh-CN"/>
        </w:rPr>
        <w:t xml:space="preserve"> </w:t>
      </w:r>
      <w:r w:rsidRPr="005E2701">
        <w:rPr>
          <w:rFonts w:hint="eastAsia"/>
          <w:b/>
          <w:lang w:eastAsia="zh-CN"/>
        </w:rPr>
        <w:t>Consider the update of the description templates in RAN#79 (March 2018) or RAN#80 (June 2018) based on Rel-15 progress.</w:t>
      </w:r>
    </w:p>
    <w:p w:rsidR="00375748" w:rsidRDefault="00375748" w:rsidP="00375748">
      <w:pPr>
        <w:jc w:val="both"/>
        <w:rPr>
          <w:lang w:eastAsia="zh-CN"/>
        </w:rPr>
      </w:pPr>
      <w:r w:rsidRPr="005E2701">
        <w:rPr>
          <w:rFonts w:hint="eastAsia"/>
          <w:b/>
          <w:i/>
          <w:lang w:eastAsia="zh-CN"/>
        </w:rPr>
        <w:t xml:space="preserve">Proposal </w:t>
      </w:r>
      <w:r>
        <w:rPr>
          <w:rFonts w:hint="eastAsia"/>
          <w:b/>
          <w:i/>
          <w:lang w:eastAsia="zh-CN"/>
        </w:rPr>
        <w:t>5</w:t>
      </w:r>
      <w:r w:rsidRPr="005E2701">
        <w:rPr>
          <w:rFonts w:hint="eastAsia"/>
          <w:b/>
          <w:i/>
          <w:lang w:eastAsia="zh-CN"/>
        </w:rPr>
        <w:t>:</w:t>
      </w:r>
      <w:r>
        <w:rPr>
          <w:rFonts w:hint="eastAsia"/>
          <w:lang w:eastAsia="zh-CN"/>
        </w:rPr>
        <w:t xml:space="preserve"> </w:t>
      </w:r>
      <w:r>
        <w:rPr>
          <w:rFonts w:hint="eastAsia"/>
          <w:b/>
          <w:lang w:eastAsia="zh-CN"/>
        </w:rPr>
        <w:t>P</w:t>
      </w:r>
      <w:r w:rsidRPr="000D5DAD">
        <w:rPr>
          <w:b/>
          <w:lang w:eastAsia="zh-CN"/>
        </w:rPr>
        <w:t>repare the compliance templates in RAN#80 (June 2018) and finalize in RAN#81 (September 2018) for the submission to ITU-R WP 5D#31</w:t>
      </w:r>
      <w:r w:rsidRPr="00DA51DB">
        <w:rPr>
          <w:rFonts w:hint="eastAsia"/>
          <w:b/>
          <w:lang w:eastAsia="zh-CN"/>
        </w:rPr>
        <w:t xml:space="preserve"> </w:t>
      </w:r>
      <w:r>
        <w:rPr>
          <w:rFonts w:hint="eastAsia"/>
          <w:b/>
          <w:lang w:eastAsia="zh-CN"/>
        </w:rPr>
        <w:t>according to self evaluation results</w:t>
      </w:r>
      <w:r w:rsidRPr="005E2701">
        <w:rPr>
          <w:rFonts w:hint="eastAsia"/>
          <w:b/>
          <w:lang w:eastAsia="zh-CN"/>
        </w:rPr>
        <w:t>.</w:t>
      </w:r>
    </w:p>
    <w:p w:rsidR="00A508B2" w:rsidRDefault="000A06C6" w:rsidP="00ED2B75">
      <w:pPr>
        <w:rPr>
          <w:lang w:eastAsia="zh-CN"/>
        </w:rPr>
      </w:pPr>
      <w:r>
        <w:rPr>
          <w:rFonts w:hint="eastAsia"/>
          <w:lang w:eastAsia="zh-CN"/>
        </w:rPr>
        <w:t>The following observations are made.</w:t>
      </w:r>
    </w:p>
    <w:p w:rsidR="000A06C6" w:rsidRPr="00EA5230" w:rsidRDefault="000A06C6" w:rsidP="000A06C6">
      <w:pPr>
        <w:rPr>
          <w:b/>
          <w:lang w:eastAsia="zh-CN"/>
        </w:rPr>
      </w:pPr>
      <w:r w:rsidRPr="00BE4484">
        <w:rPr>
          <w:rFonts w:hint="eastAsia"/>
          <w:b/>
          <w:i/>
          <w:lang w:eastAsia="zh-CN"/>
        </w:rPr>
        <w:t>Observation</w:t>
      </w:r>
      <w:r w:rsidR="00616A4F">
        <w:rPr>
          <w:rFonts w:hint="eastAsia"/>
          <w:b/>
          <w:i/>
          <w:lang w:eastAsia="zh-CN"/>
        </w:rPr>
        <w:t xml:space="preserve"> 1</w:t>
      </w:r>
      <w:r w:rsidRPr="00BE4484">
        <w:rPr>
          <w:rFonts w:hint="eastAsia"/>
          <w:b/>
          <w:i/>
          <w:lang w:eastAsia="zh-CN"/>
        </w:rPr>
        <w:t xml:space="preserve">: </w:t>
      </w:r>
      <w:r w:rsidRPr="00EA5230">
        <w:rPr>
          <w:rFonts w:hint="eastAsia"/>
          <w:b/>
          <w:lang w:eastAsia="zh-CN"/>
        </w:rPr>
        <w:t xml:space="preserve">Step 1 activity </w:t>
      </w:r>
      <w:r w:rsidR="00127EF7">
        <w:rPr>
          <w:b/>
          <w:lang w:eastAsia="zh-CN"/>
        </w:rPr>
        <w:t>has</w:t>
      </w:r>
      <w:r w:rsidRPr="00EA5230">
        <w:rPr>
          <w:rFonts w:hint="eastAsia"/>
          <w:b/>
          <w:lang w:eastAsia="zh-CN"/>
        </w:rPr>
        <w:t xml:space="preserve"> progressed</w:t>
      </w:r>
      <w:r w:rsidR="00127EF7">
        <w:rPr>
          <w:b/>
          <w:lang w:eastAsia="zh-CN"/>
        </w:rPr>
        <w:t xml:space="preserve"> well</w:t>
      </w:r>
      <w:r w:rsidRPr="00EA5230">
        <w:rPr>
          <w:rFonts w:hint="eastAsia"/>
          <w:b/>
          <w:lang w:eastAsia="zh-CN"/>
        </w:rPr>
        <w:t xml:space="preserve">, and the calibration in ITU-R AH is expected to be finished in Jan 2018. </w:t>
      </w:r>
    </w:p>
    <w:p w:rsidR="00616A4F" w:rsidRDefault="00616A4F" w:rsidP="00597C04">
      <w:pPr>
        <w:spacing w:afterLines="50"/>
        <w:jc w:val="both"/>
        <w:rPr>
          <w:b/>
          <w:lang w:eastAsia="zh-CN"/>
        </w:rPr>
      </w:pPr>
      <w:r w:rsidRPr="00511AC2">
        <w:rPr>
          <w:rFonts w:hint="eastAsia"/>
          <w:b/>
          <w:i/>
          <w:lang w:eastAsia="zh-CN"/>
        </w:rPr>
        <w:t xml:space="preserve">Observation 2: </w:t>
      </w:r>
      <w:r w:rsidRPr="00511AC2">
        <w:rPr>
          <w:rFonts w:hint="eastAsia"/>
          <w:b/>
          <w:lang w:eastAsia="zh-CN"/>
        </w:rPr>
        <w:t>To prepare the performance evaluation especially for technical requirements using simulation</w:t>
      </w:r>
      <w:r w:rsidR="00127EF7">
        <w:rPr>
          <w:b/>
          <w:lang w:eastAsia="zh-CN"/>
        </w:rPr>
        <w:t>s</w:t>
      </w:r>
      <w:r w:rsidRPr="00511AC2">
        <w:rPr>
          <w:rFonts w:hint="eastAsia"/>
          <w:b/>
          <w:lang w:eastAsia="zh-CN"/>
        </w:rPr>
        <w:t xml:space="preserve">, the following </w:t>
      </w:r>
      <w:r w:rsidRPr="00511AC2">
        <w:rPr>
          <w:b/>
          <w:lang w:eastAsia="zh-CN"/>
        </w:rPr>
        <w:t>discussion</w:t>
      </w:r>
      <w:r w:rsidRPr="00511AC2">
        <w:rPr>
          <w:rFonts w:hint="eastAsia"/>
          <w:b/>
          <w:lang w:eastAsia="zh-CN"/>
        </w:rPr>
        <w:t xml:space="preserve"> will be needed</w:t>
      </w:r>
      <w:r w:rsidR="00127EF7">
        <w:rPr>
          <w:b/>
          <w:lang w:eastAsia="zh-CN"/>
        </w:rPr>
        <w:t>:</w:t>
      </w:r>
    </w:p>
    <w:p w:rsidR="00616A4F" w:rsidRPr="0093443C" w:rsidRDefault="00127EF7" w:rsidP="00616A4F">
      <w:pPr>
        <w:pStyle w:val="aa"/>
        <w:numPr>
          <w:ilvl w:val="0"/>
          <w:numId w:val="37"/>
        </w:numPr>
        <w:rPr>
          <w:rFonts w:eastAsiaTheme="minorEastAsia"/>
          <w:b/>
          <w:sz w:val="20"/>
        </w:rPr>
      </w:pPr>
      <w:bookmarkStart w:id="0" w:name="_GoBack"/>
      <w:r>
        <w:rPr>
          <w:rFonts w:eastAsiaTheme="minorEastAsia"/>
          <w:b/>
          <w:sz w:val="20"/>
        </w:rPr>
        <w:t xml:space="preserve">List of </w:t>
      </w:r>
      <w:r w:rsidR="00616A4F" w:rsidRPr="0093443C">
        <w:rPr>
          <w:rFonts w:eastAsiaTheme="minorEastAsia" w:hint="eastAsia"/>
          <w:b/>
          <w:sz w:val="20"/>
        </w:rPr>
        <w:t xml:space="preserve">L1/L2 </w:t>
      </w:r>
      <w:r>
        <w:rPr>
          <w:rFonts w:eastAsiaTheme="minorEastAsia"/>
          <w:b/>
          <w:sz w:val="20"/>
        </w:rPr>
        <w:t>t</w:t>
      </w:r>
      <w:r w:rsidRPr="0093443C">
        <w:rPr>
          <w:rFonts w:eastAsiaTheme="minorEastAsia" w:hint="eastAsia"/>
          <w:b/>
          <w:sz w:val="20"/>
        </w:rPr>
        <w:t xml:space="preserve">echnical </w:t>
      </w:r>
      <w:r w:rsidR="00616A4F" w:rsidRPr="0093443C">
        <w:rPr>
          <w:rFonts w:eastAsiaTheme="minorEastAsia" w:hint="eastAsia"/>
          <w:b/>
          <w:sz w:val="20"/>
        </w:rPr>
        <w:t xml:space="preserve">features to be </w:t>
      </w:r>
      <w:r>
        <w:rPr>
          <w:rFonts w:eastAsiaTheme="minorEastAsia"/>
          <w:b/>
          <w:sz w:val="20"/>
        </w:rPr>
        <w:t>used</w:t>
      </w:r>
      <w:r w:rsidRPr="0093443C">
        <w:rPr>
          <w:rFonts w:eastAsiaTheme="minorEastAsia" w:hint="eastAsia"/>
          <w:b/>
          <w:sz w:val="20"/>
        </w:rPr>
        <w:t xml:space="preserve"> </w:t>
      </w:r>
      <w:r w:rsidR="00616A4F">
        <w:rPr>
          <w:rFonts w:eastAsiaTheme="minorEastAsia" w:hint="eastAsia"/>
          <w:b/>
          <w:sz w:val="20"/>
        </w:rPr>
        <w:t>for related technical performance.</w:t>
      </w:r>
    </w:p>
    <w:p w:rsidR="00616A4F" w:rsidRPr="0093443C" w:rsidRDefault="00616A4F" w:rsidP="00616A4F">
      <w:pPr>
        <w:pStyle w:val="aa"/>
        <w:numPr>
          <w:ilvl w:val="0"/>
          <w:numId w:val="37"/>
        </w:numPr>
        <w:rPr>
          <w:rFonts w:eastAsiaTheme="minorEastAsia"/>
          <w:b/>
          <w:sz w:val="20"/>
        </w:rPr>
      </w:pPr>
      <w:r w:rsidRPr="0093443C">
        <w:rPr>
          <w:rFonts w:eastAsiaTheme="minorEastAsia" w:hint="eastAsia"/>
          <w:b/>
          <w:sz w:val="20"/>
        </w:rPr>
        <w:t>System configurations to be used for specific test environment</w:t>
      </w:r>
      <w:r>
        <w:rPr>
          <w:rFonts w:eastAsiaTheme="minorEastAsia" w:hint="eastAsia"/>
          <w:b/>
          <w:sz w:val="20"/>
        </w:rPr>
        <w:t>s</w:t>
      </w:r>
      <w:r w:rsidRPr="0093443C">
        <w:rPr>
          <w:rFonts w:eastAsiaTheme="minorEastAsia" w:hint="eastAsia"/>
          <w:b/>
          <w:sz w:val="20"/>
        </w:rPr>
        <w:t xml:space="preserve"> and evaluation configurations</w:t>
      </w:r>
      <w:r>
        <w:rPr>
          <w:rFonts w:eastAsiaTheme="minorEastAsia" w:hint="eastAsia"/>
          <w:b/>
          <w:sz w:val="20"/>
        </w:rPr>
        <w:t>.</w:t>
      </w:r>
    </w:p>
    <w:p w:rsidR="00616A4F" w:rsidRPr="0093443C" w:rsidRDefault="00616A4F" w:rsidP="00616A4F">
      <w:pPr>
        <w:pStyle w:val="aa"/>
        <w:numPr>
          <w:ilvl w:val="0"/>
          <w:numId w:val="37"/>
        </w:numPr>
        <w:rPr>
          <w:rFonts w:eastAsiaTheme="minorEastAsia"/>
          <w:b/>
          <w:sz w:val="20"/>
        </w:rPr>
      </w:pPr>
      <w:r w:rsidRPr="0093443C">
        <w:rPr>
          <w:rFonts w:eastAsiaTheme="minorEastAsia" w:hint="eastAsia"/>
          <w:b/>
          <w:sz w:val="20"/>
        </w:rPr>
        <w:t xml:space="preserve">Evaluation </w:t>
      </w:r>
      <w:r w:rsidRPr="0093443C">
        <w:rPr>
          <w:rFonts w:eastAsiaTheme="minorEastAsia"/>
          <w:b/>
          <w:sz w:val="20"/>
        </w:rPr>
        <w:t>modelling</w:t>
      </w:r>
      <w:r w:rsidRPr="0093443C">
        <w:rPr>
          <w:rFonts w:eastAsiaTheme="minorEastAsia" w:hint="eastAsia"/>
          <w:b/>
          <w:sz w:val="20"/>
        </w:rPr>
        <w:t xml:space="preserve"> and method that are needed b</w:t>
      </w:r>
      <w:r>
        <w:rPr>
          <w:rFonts w:eastAsiaTheme="minorEastAsia" w:hint="eastAsia"/>
          <w:b/>
          <w:sz w:val="20"/>
        </w:rPr>
        <w:t>ut</w:t>
      </w:r>
      <w:r w:rsidRPr="0093443C">
        <w:rPr>
          <w:rFonts w:eastAsiaTheme="minorEastAsia" w:hint="eastAsia"/>
          <w:b/>
          <w:sz w:val="20"/>
        </w:rPr>
        <w:t xml:space="preserve"> not specified in ITU-R </w:t>
      </w:r>
    </w:p>
    <w:bookmarkEnd w:id="0"/>
    <w:p w:rsidR="009374E6" w:rsidRPr="00CE24ED" w:rsidRDefault="003A643D" w:rsidP="003A643D">
      <w:pPr>
        <w:pStyle w:val="1"/>
        <w:rPr>
          <w:lang w:val="en-US"/>
        </w:rPr>
      </w:pPr>
      <w:r>
        <w:rPr>
          <w:rFonts w:hint="eastAsia"/>
          <w:lang w:val="en-US"/>
        </w:rPr>
        <w:lastRenderedPageBreak/>
        <w:t>Reference</w:t>
      </w:r>
    </w:p>
    <w:p w:rsidR="00BB2846" w:rsidRDefault="00BB2846" w:rsidP="00BB2846">
      <w:pPr>
        <w:pStyle w:val="References"/>
        <w:numPr>
          <w:ilvl w:val="0"/>
          <w:numId w:val="30"/>
        </w:numPr>
        <w:spacing w:line="240" w:lineRule="atLeast"/>
        <w:ind w:left="357" w:hanging="357"/>
        <w:jc w:val="both"/>
        <w:rPr>
          <w:rFonts w:eastAsiaTheme="minorEastAsia"/>
          <w:lang w:eastAsia="zh-CN"/>
        </w:rPr>
      </w:pPr>
      <w:r>
        <w:rPr>
          <w:rFonts w:hint="eastAsia"/>
          <w:lang w:eastAsia="zh-CN"/>
        </w:rPr>
        <w:t>R</w:t>
      </w:r>
      <w:r w:rsidRPr="00324F6D">
        <w:rPr>
          <w:rFonts w:eastAsiaTheme="minorEastAsia" w:hint="eastAsia"/>
          <w:lang w:eastAsia="zh-CN"/>
        </w:rPr>
        <w:t xml:space="preserve">P-172101, </w:t>
      </w:r>
      <w:r w:rsidRPr="00324F6D">
        <w:rPr>
          <w:rFonts w:eastAsiaTheme="minorEastAsia"/>
          <w:lang w:eastAsia="zh-CN"/>
        </w:rPr>
        <w:t>“WF on Work plan of Self Evaluation SI”</w:t>
      </w:r>
      <w:r w:rsidRPr="00324F6D">
        <w:rPr>
          <w:rFonts w:eastAsiaTheme="minorEastAsia" w:hint="eastAsia"/>
          <w:lang w:eastAsia="zh-CN"/>
        </w:rPr>
        <w:t>, Huawei, Ericsson, Telecom Italia, September 2017.</w:t>
      </w:r>
    </w:p>
    <w:p w:rsidR="00B60039" w:rsidRDefault="00B60039" w:rsidP="00B60039">
      <w:pPr>
        <w:pStyle w:val="References"/>
        <w:numPr>
          <w:ilvl w:val="0"/>
          <w:numId w:val="30"/>
        </w:numPr>
        <w:spacing w:line="240" w:lineRule="atLeast"/>
        <w:ind w:left="357" w:hanging="357"/>
        <w:jc w:val="both"/>
        <w:rPr>
          <w:rFonts w:eastAsiaTheme="minorEastAsia"/>
          <w:lang w:eastAsia="zh-CN"/>
        </w:rPr>
      </w:pPr>
      <w:r>
        <w:rPr>
          <w:rFonts w:hint="eastAsia"/>
          <w:lang w:eastAsia="zh-CN"/>
        </w:rPr>
        <w:t>R</w:t>
      </w:r>
      <w:r>
        <w:rPr>
          <w:rFonts w:eastAsiaTheme="minorEastAsia" w:hint="eastAsia"/>
          <w:lang w:eastAsia="zh-CN"/>
        </w:rPr>
        <w:t>T</w:t>
      </w:r>
      <w:r w:rsidRPr="00324F6D">
        <w:rPr>
          <w:rFonts w:eastAsiaTheme="minorEastAsia" w:hint="eastAsia"/>
          <w:lang w:eastAsia="zh-CN"/>
        </w:rPr>
        <w:t>-17</w:t>
      </w:r>
      <w:r>
        <w:rPr>
          <w:rFonts w:eastAsiaTheme="minorEastAsia" w:hint="eastAsia"/>
          <w:lang w:eastAsia="zh-CN"/>
        </w:rPr>
        <w:t>0019</w:t>
      </w:r>
      <w:r w:rsidRPr="00324F6D">
        <w:rPr>
          <w:rFonts w:eastAsiaTheme="minorEastAsia" w:hint="eastAsia"/>
          <w:lang w:eastAsia="zh-CN"/>
        </w:rPr>
        <w:t xml:space="preserve">, </w:t>
      </w:r>
      <w:r w:rsidRPr="00324F6D">
        <w:rPr>
          <w:rFonts w:eastAsiaTheme="minorEastAsia"/>
          <w:lang w:eastAsia="zh-CN"/>
        </w:rPr>
        <w:t>“</w:t>
      </w:r>
      <w:r w:rsidR="00780189" w:rsidRPr="00780189">
        <w:rPr>
          <w:rFonts w:eastAsiaTheme="minorEastAsia"/>
          <w:lang w:eastAsia="zh-CN"/>
        </w:rPr>
        <w:t>Summary of email discussion “[ITU-R AH 01] Calibration for self-evaluation</w:t>
      </w:r>
      <w:r w:rsidR="00780189">
        <w:rPr>
          <w:rFonts w:eastAsiaTheme="minorEastAsia"/>
          <w:lang w:eastAsia="zh-CN"/>
        </w:rPr>
        <w:t>”</w:t>
      </w:r>
      <w:r w:rsidRPr="00324F6D">
        <w:rPr>
          <w:rFonts w:eastAsiaTheme="minorEastAsia"/>
          <w:lang w:eastAsia="zh-CN"/>
        </w:rPr>
        <w:t>”</w:t>
      </w:r>
      <w:r w:rsidRPr="00324F6D">
        <w:rPr>
          <w:rFonts w:eastAsiaTheme="minorEastAsia" w:hint="eastAsia"/>
          <w:lang w:eastAsia="zh-CN"/>
        </w:rPr>
        <w:t xml:space="preserve">, Huawei, </w:t>
      </w:r>
      <w:r w:rsidR="0003268A">
        <w:rPr>
          <w:rFonts w:eastAsiaTheme="minorEastAsia" w:hint="eastAsia"/>
          <w:lang w:eastAsia="zh-CN"/>
        </w:rPr>
        <w:t>December</w:t>
      </w:r>
      <w:r w:rsidRPr="00324F6D">
        <w:rPr>
          <w:rFonts w:eastAsiaTheme="minorEastAsia" w:hint="eastAsia"/>
          <w:lang w:eastAsia="zh-CN"/>
        </w:rPr>
        <w:t xml:space="preserve"> 2017.</w:t>
      </w:r>
    </w:p>
    <w:p w:rsidR="004A2ACF" w:rsidRDefault="004A2ACF" w:rsidP="004A2ACF">
      <w:pPr>
        <w:pStyle w:val="References"/>
        <w:numPr>
          <w:ilvl w:val="0"/>
          <w:numId w:val="30"/>
        </w:numPr>
        <w:spacing w:line="240" w:lineRule="atLeast"/>
        <w:ind w:left="357" w:hanging="357"/>
        <w:jc w:val="both"/>
        <w:rPr>
          <w:rFonts w:eastAsiaTheme="minorEastAsia"/>
          <w:lang w:eastAsia="zh-CN"/>
        </w:rPr>
      </w:pPr>
      <w:r>
        <w:rPr>
          <w:rFonts w:hint="eastAsia"/>
          <w:lang w:eastAsia="zh-CN"/>
        </w:rPr>
        <w:t>R</w:t>
      </w:r>
      <w:r>
        <w:rPr>
          <w:rFonts w:eastAsiaTheme="minorEastAsia" w:hint="eastAsia"/>
          <w:lang w:eastAsia="zh-CN"/>
        </w:rPr>
        <w:t>T</w:t>
      </w:r>
      <w:r w:rsidRPr="00324F6D">
        <w:rPr>
          <w:rFonts w:eastAsiaTheme="minorEastAsia" w:hint="eastAsia"/>
          <w:lang w:eastAsia="zh-CN"/>
        </w:rPr>
        <w:t>-17</w:t>
      </w:r>
      <w:r>
        <w:rPr>
          <w:rFonts w:eastAsiaTheme="minorEastAsia" w:hint="eastAsia"/>
          <w:lang w:eastAsia="zh-CN"/>
        </w:rPr>
        <w:t>00</w:t>
      </w:r>
      <w:r w:rsidR="008E6350">
        <w:rPr>
          <w:rFonts w:eastAsiaTheme="minorEastAsia" w:hint="eastAsia"/>
          <w:lang w:eastAsia="zh-CN"/>
        </w:rPr>
        <w:t>20</w:t>
      </w:r>
      <w:r w:rsidRPr="00324F6D">
        <w:rPr>
          <w:rFonts w:eastAsiaTheme="minorEastAsia" w:hint="eastAsia"/>
          <w:lang w:eastAsia="zh-CN"/>
        </w:rPr>
        <w:t xml:space="preserve">, </w:t>
      </w:r>
      <w:r w:rsidRPr="00324F6D">
        <w:rPr>
          <w:rFonts w:eastAsiaTheme="minorEastAsia"/>
          <w:lang w:eastAsia="zh-CN"/>
        </w:rPr>
        <w:t>“</w:t>
      </w:r>
      <w:r w:rsidR="00376EF4" w:rsidRPr="00376EF4">
        <w:rPr>
          <w:rFonts w:eastAsiaTheme="minorEastAsia"/>
          <w:lang w:eastAsia="zh-CN"/>
        </w:rPr>
        <w:t>Summary of email discussion “[ITU-R AH 02] Initial description template”</w:t>
      </w:r>
      <w:r w:rsidRPr="00324F6D">
        <w:rPr>
          <w:rFonts w:eastAsiaTheme="minorEastAsia"/>
          <w:lang w:eastAsia="zh-CN"/>
        </w:rPr>
        <w:t>”</w:t>
      </w:r>
      <w:r w:rsidRPr="00324F6D">
        <w:rPr>
          <w:rFonts w:eastAsiaTheme="minorEastAsia" w:hint="eastAsia"/>
          <w:lang w:eastAsia="zh-CN"/>
        </w:rPr>
        <w:t>, Huawei,</w:t>
      </w:r>
      <w:r w:rsidR="000C40C2">
        <w:rPr>
          <w:rFonts w:eastAsiaTheme="minorEastAsia" w:hint="eastAsia"/>
          <w:lang w:eastAsia="zh-CN"/>
        </w:rPr>
        <w:t xml:space="preserve"> </w:t>
      </w:r>
      <w:r w:rsidR="000C40C2" w:rsidRPr="000C40C2">
        <w:rPr>
          <w:rFonts w:eastAsiaTheme="minorEastAsia"/>
          <w:lang w:eastAsia="zh-CN"/>
        </w:rPr>
        <w:t>Ericsson</w:t>
      </w:r>
      <w:r w:rsidR="000C40C2">
        <w:rPr>
          <w:rFonts w:eastAsiaTheme="minorEastAsia" w:hint="eastAsia"/>
          <w:lang w:eastAsia="zh-CN"/>
        </w:rPr>
        <w:t>,</w:t>
      </w:r>
      <w:r w:rsidRPr="00324F6D">
        <w:rPr>
          <w:rFonts w:eastAsiaTheme="minorEastAsia" w:hint="eastAsia"/>
          <w:lang w:eastAsia="zh-CN"/>
        </w:rPr>
        <w:t xml:space="preserve"> </w:t>
      </w:r>
      <w:r>
        <w:rPr>
          <w:rFonts w:eastAsiaTheme="minorEastAsia" w:hint="eastAsia"/>
          <w:lang w:eastAsia="zh-CN"/>
        </w:rPr>
        <w:t>December</w:t>
      </w:r>
      <w:r w:rsidRPr="00324F6D">
        <w:rPr>
          <w:rFonts w:eastAsiaTheme="minorEastAsia" w:hint="eastAsia"/>
          <w:lang w:eastAsia="zh-CN"/>
        </w:rPr>
        <w:t xml:space="preserve"> 2017.</w:t>
      </w:r>
    </w:p>
    <w:p w:rsidR="00546D87" w:rsidRDefault="00243BB4" w:rsidP="00546D87">
      <w:pPr>
        <w:pStyle w:val="References"/>
        <w:numPr>
          <w:ilvl w:val="0"/>
          <w:numId w:val="30"/>
        </w:numPr>
        <w:spacing w:line="240" w:lineRule="atLeast"/>
        <w:ind w:left="357" w:hanging="357"/>
        <w:jc w:val="both"/>
        <w:rPr>
          <w:lang w:eastAsia="zh-CN"/>
        </w:rPr>
      </w:pPr>
      <w:r w:rsidRPr="0024021A">
        <w:t>RP-171769</w:t>
      </w:r>
      <w:r>
        <w:rPr>
          <w:rFonts w:hint="eastAsia"/>
          <w:lang w:eastAsia="zh-CN"/>
        </w:rPr>
        <w:t xml:space="preserve">, </w:t>
      </w:r>
      <w:r>
        <w:rPr>
          <w:lang w:eastAsia="zh-CN"/>
        </w:rPr>
        <w:t>“</w:t>
      </w:r>
      <w:r w:rsidR="00546D87" w:rsidRPr="00546D87">
        <w:rPr>
          <w:lang w:eastAsia="zh-CN"/>
        </w:rPr>
        <w:t>Updated workplan for the study on self-evaluation towards IMT-2020 submission</w:t>
      </w:r>
      <w:r>
        <w:rPr>
          <w:lang w:eastAsia="zh-CN"/>
        </w:rPr>
        <w:t>”</w:t>
      </w:r>
      <w:r w:rsidR="00EB1292">
        <w:rPr>
          <w:rFonts w:hint="eastAsia"/>
          <w:lang w:eastAsia="zh-CN"/>
        </w:rPr>
        <w:t xml:space="preserve">, </w:t>
      </w:r>
      <w:r w:rsidR="00EB1292" w:rsidRPr="00EB1292">
        <w:rPr>
          <w:lang w:eastAsia="zh-CN"/>
        </w:rPr>
        <w:t>Huawei, Ericsson, Telecom Italia</w:t>
      </w:r>
      <w:r w:rsidR="00EB1292">
        <w:rPr>
          <w:rFonts w:hint="eastAsia"/>
          <w:lang w:eastAsia="zh-CN"/>
        </w:rPr>
        <w:t>, September 2017.</w:t>
      </w:r>
    </w:p>
    <w:p w:rsidR="00B12CFA" w:rsidRPr="00B12CFA" w:rsidRDefault="00B91485" w:rsidP="00B91485">
      <w:pPr>
        <w:pStyle w:val="References"/>
        <w:numPr>
          <w:ilvl w:val="0"/>
          <w:numId w:val="30"/>
        </w:numPr>
        <w:spacing w:line="240" w:lineRule="atLeast"/>
        <w:ind w:left="357" w:hanging="357"/>
        <w:jc w:val="both"/>
        <w:rPr>
          <w:lang w:eastAsia="zh-CN"/>
        </w:rPr>
      </w:pPr>
      <w:r w:rsidRPr="0024021A">
        <w:rPr>
          <w:lang w:eastAsia="zh-CN"/>
        </w:rPr>
        <w:t>RP-17176</w:t>
      </w:r>
      <w:r w:rsidRPr="00B91485">
        <w:rPr>
          <w:rFonts w:hint="eastAsia"/>
          <w:lang w:eastAsia="zh-CN"/>
        </w:rPr>
        <w:t>8</w:t>
      </w:r>
      <w:r>
        <w:rPr>
          <w:rFonts w:hint="eastAsia"/>
          <w:lang w:eastAsia="zh-CN"/>
        </w:rPr>
        <w:t xml:space="preserve">, </w:t>
      </w:r>
      <w:r>
        <w:rPr>
          <w:lang w:eastAsia="zh-CN"/>
        </w:rPr>
        <w:t>“</w:t>
      </w:r>
      <w:r w:rsidR="00E8574D" w:rsidRPr="00E16C04">
        <w:rPr>
          <w:lang w:eastAsia="zh-CN"/>
        </w:rPr>
        <w:t>Summary of ITU-R evaluation criteria and consideration for self evaluation</w:t>
      </w:r>
      <w:r>
        <w:rPr>
          <w:lang w:eastAsia="zh-CN"/>
        </w:rPr>
        <w:t>”</w:t>
      </w:r>
      <w:r w:rsidR="00E8574D">
        <w:rPr>
          <w:rFonts w:hint="eastAsia"/>
          <w:lang w:eastAsia="zh-CN"/>
        </w:rPr>
        <w:t xml:space="preserve">, </w:t>
      </w:r>
      <w:r w:rsidR="00D330B3" w:rsidRPr="00E16C04">
        <w:rPr>
          <w:lang w:eastAsia="zh-CN"/>
        </w:rPr>
        <w:t>Huawei, HiSilicon, Ericsson, Telecom Italia</w:t>
      </w:r>
      <w:r w:rsidR="00D330B3" w:rsidRPr="00E16C04">
        <w:rPr>
          <w:rFonts w:hint="eastAsia"/>
          <w:lang w:eastAsia="zh-CN"/>
        </w:rPr>
        <w:t>, September 2017.</w:t>
      </w:r>
    </w:p>
    <w:p w:rsidR="00D21DBC" w:rsidRPr="004A2ACF" w:rsidRDefault="00D21DBC" w:rsidP="00D21DBC">
      <w:pPr>
        <w:rPr>
          <w:lang w:val="en-US"/>
        </w:rPr>
      </w:pPr>
    </w:p>
    <w:sectPr w:rsidR="00D21DBC" w:rsidRPr="004A2ACF" w:rsidSect="00862946">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1DB" w:rsidRDefault="009961DB">
      <w:pPr>
        <w:spacing w:after="0"/>
      </w:pPr>
      <w:r>
        <w:separator/>
      </w:r>
    </w:p>
  </w:endnote>
  <w:endnote w:type="continuationSeparator" w:id="0">
    <w:p w:rsidR="009961DB" w:rsidRDefault="009961D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rutigerNext LT Medium">
    <w:panose1 w:val="020B0603040504020204"/>
    <w:charset w:val="00"/>
    <w:family w:val="swiss"/>
    <w:pitch w:val="variable"/>
    <w:sig w:usb0="A00000AF" w:usb1="4000204A" w:usb2="00000000" w:usb3="00000000" w:csb0="0000011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altName w:val="微软雅黑"/>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1DB" w:rsidRDefault="009961DB">
      <w:pPr>
        <w:spacing w:after="0"/>
      </w:pPr>
      <w:r>
        <w:separator/>
      </w:r>
    </w:p>
  </w:footnote>
  <w:footnote w:type="continuationSeparator" w:id="0">
    <w:p w:rsidR="009961DB" w:rsidRDefault="009961D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8B2" w:rsidRDefault="00CC1FAC">
    <w:r>
      <w:t xml:space="preserve">Page </w:t>
    </w:r>
    <w:r w:rsidR="005B2C2E">
      <w:fldChar w:fldCharType="begin"/>
    </w:r>
    <w:r>
      <w:instrText>PAGE</w:instrText>
    </w:r>
    <w:r w:rsidR="005B2C2E">
      <w:fldChar w:fldCharType="separate"/>
    </w:r>
    <w:r>
      <w:t>4</w:t>
    </w:r>
    <w:r w:rsidR="005B2C2E">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3pt;height:23.75pt" o:bullet="t">
        <v:imagedata r:id="rId1" o:title="artB500"/>
      </v:shape>
    </w:pict>
  </w:numPicBullet>
  <w:abstractNum w:abstractNumId="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ED46D4"/>
    <w:multiLevelType w:val="hybridMultilevel"/>
    <w:tmpl w:val="D39816A4"/>
    <w:lvl w:ilvl="0" w:tplc="EA3A46DA">
      <w:start w:val="1"/>
      <w:numFmt w:val="bullet"/>
      <w:lvlText w:val=""/>
      <w:lvlPicBulletId w:val="0"/>
      <w:lvlJc w:val="left"/>
      <w:pPr>
        <w:tabs>
          <w:tab w:val="num" w:pos="720"/>
        </w:tabs>
        <w:ind w:left="720" w:hanging="360"/>
      </w:pPr>
      <w:rPr>
        <w:rFonts w:ascii="Symbol" w:hAnsi="Symbol" w:hint="default"/>
      </w:rPr>
    </w:lvl>
    <w:lvl w:ilvl="1" w:tplc="A7D6330A">
      <w:start w:val="3834"/>
      <w:numFmt w:val="bullet"/>
      <w:lvlText w:val="•"/>
      <w:lvlJc w:val="left"/>
      <w:pPr>
        <w:tabs>
          <w:tab w:val="num" w:pos="1440"/>
        </w:tabs>
        <w:ind w:left="1440" w:hanging="360"/>
      </w:pPr>
      <w:rPr>
        <w:rFonts w:ascii="Arial" w:hAnsi="Arial" w:hint="default"/>
      </w:rPr>
    </w:lvl>
    <w:lvl w:ilvl="2" w:tplc="86ACD664">
      <w:start w:val="3834"/>
      <w:numFmt w:val="bullet"/>
      <w:lvlText w:val="•"/>
      <w:lvlJc w:val="left"/>
      <w:pPr>
        <w:tabs>
          <w:tab w:val="num" w:pos="2160"/>
        </w:tabs>
        <w:ind w:left="2160" w:hanging="360"/>
      </w:pPr>
      <w:rPr>
        <w:rFonts w:ascii="Arial" w:hAnsi="Arial" w:hint="default"/>
      </w:rPr>
    </w:lvl>
    <w:lvl w:ilvl="3" w:tplc="41920160" w:tentative="1">
      <w:start w:val="1"/>
      <w:numFmt w:val="bullet"/>
      <w:lvlText w:val=""/>
      <w:lvlPicBulletId w:val="0"/>
      <w:lvlJc w:val="left"/>
      <w:pPr>
        <w:tabs>
          <w:tab w:val="num" w:pos="2880"/>
        </w:tabs>
        <w:ind w:left="2880" w:hanging="360"/>
      </w:pPr>
      <w:rPr>
        <w:rFonts w:ascii="Symbol" w:hAnsi="Symbol" w:hint="default"/>
      </w:rPr>
    </w:lvl>
    <w:lvl w:ilvl="4" w:tplc="2AC8A928" w:tentative="1">
      <w:start w:val="1"/>
      <w:numFmt w:val="bullet"/>
      <w:lvlText w:val=""/>
      <w:lvlPicBulletId w:val="0"/>
      <w:lvlJc w:val="left"/>
      <w:pPr>
        <w:tabs>
          <w:tab w:val="num" w:pos="3600"/>
        </w:tabs>
        <w:ind w:left="3600" w:hanging="360"/>
      </w:pPr>
      <w:rPr>
        <w:rFonts w:ascii="Symbol" w:hAnsi="Symbol" w:hint="default"/>
      </w:rPr>
    </w:lvl>
    <w:lvl w:ilvl="5" w:tplc="0A28F690" w:tentative="1">
      <w:start w:val="1"/>
      <w:numFmt w:val="bullet"/>
      <w:lvlText w:val=""/>
      <w:lvlPicBulletId w:val="0"/>
      <w:lvlJc w:val="left"/>
      <w:pPr>
        <w:tabs>
          <w:tab w:val="num" w:pos="4320"/>
        </w:tabs>
        <w:ind w:left="4320" w:hanging="360"/>
      </w:pPr>
      <w:rPr>
        <w:rFonts w:ascii="Symbol" w:hAnsi="Symbol" w:hint="default"/>
      </w:rPr>
    </w:lvl>
    <w:lvl w:ilvl="6" w:tplc="A0F450DE" w:tentative="1">
      <w:start w:val="1"/>
      <w:numFmt w:val="bullet"/>
      <w:lvlText w:val=""/>
      <w:lvlPicBulletId w:val="0"/>
      <w:lvlJc w:val="left"/>
      <w:pPr>
        <w:tabs>
          <w:tab w:val="num" w:pos="5040"/>
        </w:tabs>
        <w:ind w:left="5040" w:hanging="360"/>
      </w:pPr>
      <w:rPr>
        <w:rFonts w:ascii="Symbol" w:hAnsi="Symbol" w:hint="default"/>
      </w:rPr>
    </w:lvl>
    <w:lvl w:ilvl="7" w:tplc="B8529E42" w:tentative="1">
      <w:start w:val="1"/>
      <w:numFmt w:val="bullet"/>
      <w:lvlText w:val=""/>
      <w:lvlPicBulletId w:val="0"/>
      <w:lvlJc w:val="left"/>
      <w:pPr>
        <w:tabs>
          <w:tab w:val="num" w:pos="5760"/>
        </w:tabs>
        <w:ind w:left="5760" w:hanging="360"/>
      </w:pPr>
      <w:rPr>
        <w:rFonts w:ascii="Symbol" w:hAnsi="Symbol" w:hint="default"/>
      </w:rPr>
    </w:lvl>
    <w:lvl w:ilvl="8" w:tplc="DA26909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3">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4">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5">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6">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7">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8">
    <w:nsid w:val="324F4BC9"/>
    <w:multiLevelType w:val="hybridMultilevel"/>
    <w:tmpl w:val="3A4009A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1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11">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2">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3">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4">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5">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7">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8">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9">
    <w:nsid w:val="58E62C74"/>
    <w:multiLevelType w:val="hybridMultilevel"/>
    <w:tmpl w:val="2C040A3A"/>
    <w:lvl w:ilvl="0" w:tplc="D93C54F0">
      <w:start w:val="1"/>
      <w:numFmt w:val="bullet"/>
      <w:lvlText w:val="−"/>
      <w:lvlJc w:val="left"/>
      <w:pPr>
        <w:ind w:left="420" w:hanging="420"/>
      </w:pPr>
      <w:rPr>
        <w:rFonts w:ascii="FrutigerNext LT Medium" w:hAnsi="FrutigerNext LT Medium"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21">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22">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微软雅黑" w:hAnsi="微软雅黑"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4">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5">
    <w:nsid w:val="6B4D340B"/>
    <w:multiLevelType w:val="hybridMultilevel"/>
    <w:tmpl w:val="9CE811F8"/>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7">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8">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9">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3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AC3B83"/>
    <w:multiLevelType w:val="hybridMultilevel"/>
    <w:tmpl w:val="6A3A9528"/>
    <w:lvl w:ilvl="0" w:tplc="C13CA8E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33">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abstractNum w:abstractNumId="34">
    <w:nsid w:val="7A5D0658"/>
    <w:multiLevelType w:val="hybridMultilevel"/>
    <w:tmpl w:val="9C4A2994"/>
    <w:lvl w:ilvl="0" w:tplc="CD6A13E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6"/>
  </w:num>
  <w:num w:numId="2">
    <w:abstractNumId w:val="22"/>
  </w:num>
  <w:num w:numId="3">
    <w:abstractNumId w:val="30"/>
  </w:num>
  <w:num w:numId="4">
    <w:abstractNumId w:val="21"/>
  </w:num>
  <w:num w:numId="5">
    <w:abstractNumId w:val="9"/>
  </w:num>
  <w:num w:numId="6">
    <w:abstractNumId w:val="28"/>
  </w:num>
  <w:num w:numId="7">
    <w:abstractNumId w:val="13"/>
  </w:num>
  <w:num w:numId="8">
    <w:abstractNumId w:val="23"/>
  </w:num>
  <w:num w:numId="9">
    <w:abstractNumId w:val="12"/>
  </w:num>
  <w:num w:numId="10">
    <w:abstractNumId w:val="7"/>
  </w:num>
  <w:num w:numId="11">
    <w:abstractNumId w:val="29"/>
  </w:num>
  <w:num w:numId="12">
    <w:abstractNumId w:val="6"/>
  </w:num>
  <w:num w:numId="13">
    <w:abstractNumId w:val="26"/>
  </w:num>
  <w:num w:numId="14">
    <w:abstractNumId w:val="24"/>
  </w:num>
  <w:num w:numId="15">
    <w:abstractNumId w:val="5"/>
  </w:num>
  <w:num w:numId="16">
    <w:abstractNumId w:val="18"/>
  </w:num>
  <w:num w:numId="17">
    <w:abstractNumId w:val="10"/>
  </w:num>
  <w:num w:numId="18">
    <w:abstractNumId w:val="4"/>
  </w:num>
  <w:num w:numId="19">
    <w:abstractNumId w:val="20"/>
  </w:num>
  <w:num w:numId="20">
    <w:abstractNumId w:val="33"/>
  </w:num>
  <w:num w:numId="21">
    <w:abstractNumId w:val="27"/>
  </w:num>
  <w:num w:numId="22">
    <w:abstractNumId w:val="32"/>
  </w:num>
  <w:num w:numId="23">
    <w:abstractNumId w:val="11"/>
  </w:num>
  <w:num w:numId="24">
    <w:abstractNumId w:val="17"/>
  </w:num>
  <w:num w:numId="25">
    <w:abstractNumId w:val="2"/>
  </w:num>
  <w:num w:numId="26">
    <w:abstractNumId w:val="3"/>
  </w:num>
  <w:num w:numId="27">
    <w:abstractNumId w:val="14"/>
  </w:num>
  <w:num w:numId="28">
    <w:abstractNumId w:val="1"/>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1"/>
  </w:num>
  <w:num w:numId="35">
    <w:abstractNumId w:val="8"/>
  </w:num>
  <w:num w:numId="36">
    <w:abstractNumId w:val="25"/>
  </w:num>
  <w:num w:numId="3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6D6B31"/>
    <w:rsid w:val="0000379E"/>
    <w:rsid w:val="0003268A"/>
    <w:rsid w:val="00034073"/>
    <w:rsid w:val="00044BBA"/>
    <w:rsid w:val="00065605"/>
    <w:rsid w:val="00082972"/>
    <w:rsid w:val="000979C6"/>
    <w:rsid w:val="000A06C6"/>
    <w:rsid w:val="000B4AB6"/>
    <w:rsid w:val="000B76A0"/>
    <w:rsid w:val="000C40C2"/>
    <w:rsid w:val="000D5DAD"/>
    <w:rsid w:val="000E1B21"/>
    <w:rsid w:val="00120111"/>
    <w:rsid w:val="00127EF7"/>
    <w:rsid w:val="001310E5"/>
    <w:rsid w:val="00132E56"/>
    <w:rsid w:val="00160576"/>
    <w:rsid w:val="00167339"/>
    <w:rsid w:val="001A529D"/>
    <w:rsid w:val="001B5130"/>
    <w:rsid w:val="001D59E1"/>
    <w:rsid w:val="001D60CF"/>
    <w:rsid w:val="001E2BBB"/>
    <w:rsid w:val="001E786C"/>
    <w:rsid w:val="00214C1D"/>
    <w:rsid w:val="002176E7"/>
    <w:rsid w:val="002346B1"/>
    <w:rsid w:val="00243BB4"/>
    <w:rsid w:val="00271320"/>
    <w:rsid w:val="00275EAB"/>
    <w:rsid w:val="00281F51"/>
    <w:rsid w:val="002838DD"/>
    <w:rsid w:val="002B0AA8"/>
    <w:rsid w:val="00302C34"/>
    <w:rsid w:val="0031097D"/>
    <w:rsid w:val="00310B56"/>
    <w:rsid w:val="00316599"/>
    <w:rsid w:val="00343C51"/>
    <w:rsid w:val="00350176"/>
    <w:rsid w:val="00375748"/>
    <w:rsid w:val="00376EF4"/>
    <w:rsid w:val="003A643D"/>
    <w:rsid w:val="003D3C9C"/>
    <w:rsid w:val="003E33A8"/>
    <w:rsid w:val="003E4BF8"/>
    <w:rsid w:val="004161B8"/>
    <w:rsid w:val="0041683A"/>
    <w:rsid w:val="004170B2"/>
    <w:rsid w:val="004426E6"/>
    <w:rsid w:val="004838A7"/>
    <w:rsid w:val="004A2ACF"/>
    <w:rsid w:val="004E25D0"/>
    <w:rsid w:val="004E6F90"/>
    <w:rsid w:val="00511AC2"/>
    <w:rsid w:val="00521F3D"/>
    <w:rsid w:val="005249C9"/>
    <w:rsid w:val="005277F3"/>
    <w:rsid w:val="00545F4F"/>
    <w:rsid w:val="00546D87"/>
    <w:rsid w:val="00550571"/>
    <w:rsid w:val="00553516"/>
    <w:rsid w:val="0059496A"/>
    <w:rsid w:val="00595DA4"/>
    <w:rsid w:val="00597C04"/>
    <w:rsid w:val="005B272B"/>
    <w:rsid w:val="005B2C2E"/>
    <w:rsid w:val="005B7E38"/>
    <w:rsid w:val="005C379A"/>
    <w:rsid w:val="005E2701"/>
    <w:rsid w:val="005E3E34"/>
    <w:rsid w:val="005F2D7E"/>
    <w:rsid w:val="005F6997"/>
    <w:rsid w:val="00611A3B"/>
    <w:rsid w:val="00616A4F"/>
    <w:rsid w:val="00662226"/>
    <w:rsid w:val="0069029A"/>
    <w:rsid w:val="00690C35"/>
    <w:rsid w:val="006A7ED5"/>
    <w:rsid w:val="006D6B31"/>
    <w:rsid w:val="006F3CF9"/>
    <w:rsid w:val="006F5B7E"/>
    <w:rsid w:val="00715972"/>
    <w:rsid w:val="00723E39"/>
    <w:rsid w:val="00731963"/>
    <w:rsid w:val="00732349"/>
    <w:rsid w:val="007345A0"/>
    <w:rsid w:val="00746D6C"/>
    <w:rsid w:val="00747B4F"/>
    <w:rsid w:val="0076742D"/>
    <w:rsid w:val="00767E30"/>
    <w:rsid w:val="00780189"/>
    <w:rsid w:val="007871A3"/>
    <w:rsid w:val="007B2D1D"/>
    <w:rsid w:val="007C5916"/>
    <w:rsid w:val="007C7224"/>
    <w:rsid w:val="007E2005"/>
    <w:rsid w:val="007F28FE"/>
    <w:rsid w:val="00805611"/>
    <w:rsid w:val="00807C4F"/>
    <w:rsid w:val="00814A22"/>
    <w:rsid w:val="00823825"/>
    <w:rsid w:val="00862946"/>
    <w:rsid w:val="00874A5A"/>
    <w:rsid w:val="00884E33"/>
    <w:rsid w:val="008D6A2C"/>
    <w:rsid w:val="008E02CD"/>
    <w:rsid w:val="008E6350"/>
    <w:rsid w:val="008F3A18"/>
    <w:rsid w:val="00916089"/>
    <w:rsid w:val="0093443C"/>
    <w:rsid w:val="009374E6"/>
    <w:rsid w:val="009427B5"/>
    <w:rsid w:val="009450AB"/>
    <w:rsid w:val="00946624"/>
    <w:rsid w:val="00952E40"/>
    <w:rsid w:val="00966679"/>
    <w:rsid w:val="00977ADA"/>
    <w:rsid w:val="00980819"/>
    <w:rsid w:val="00980895"/>
    <w:rsid w:val="00980F19"/>
    <w:rsid w:val="009961DB"/>
    <w:rsid w:val="009B3E7E"/>
    <w:rsid w:val="009E7C64"/>
    <w:rsid w:val="009F4014"/>
    <w:rsid w:val="009F67DA"/>
    <w:rsid w:val="00A05EA9"/>
    <w:rsid w:val="00A13D97"/>
    <w:rsid w:val="00A508B2"/>
    <w:rsid w:val="00A56A76"/>
    <w:rsid w:val="00A6737E"/>
    <w:rsid w:val="00A72E13"/>
    <w:rsid w:val="00A9195E"/>
    <w:rsid w:val="00AA1D20"/>
    <w:rsid w:val="00AA709B"/>
    <w:rsid w:val="00AB490B"/>
    <w:rsid w:val="00AD1C1E"/>
    <w:rsid w:val="00AF5A3D"/>
    <w:rsid w:val="00B12CFA"/>
    <w:rsid w:val="00B17049"/>
    <w:rsid w:val="00B17848"/>
    <w:rsid w:val="00B45837"/>
    <w:rsid w:val="00B60039"/>
    <w:rsid w:val="00B91485"/>
    <w:rsid w:val="00B94DE3"/>
    <w:rsid w:val="00BB2846"/>
    <w:rsid w:val="00BB5B1E"/>
    <w:rsid w:val="00BC2292"/>
    <w:rsid w:val="00BC2E11"/>
    <w:rsid w:val="00BE4484"/>
    <w:rsid w:val="00C11111"/>
    <w:rsid w:val="00C117A7"/>
    <w:rsid w:val="00C14F3A"/>
    <w:rsid w:val="00C24B4D"/>
    <w:rsid w:val="00C26357"/>
    <w:rsid w:val="00C30754"/>
    <w:rsid w:val="00C761DA"/>
    <w:rsid w:val="00CC1FAC"/>
    <w:rsid w:val="00CE24ED"/>
    <w:rsid w:val="00CE322E"/>
    <w:rsid w:val="00CF2D4E"/>
    <w:rsid w:val="00D064A8"/>
    <w:rsid w:val="00D21DBC"/>
    <w:rsid w:val="00D243B4"/>
    <w:rsid w:val="00D25AB1"/>
    <w:rsid w:val="00D330B3"/>
    <w:rsid w:val="00D34022"/>
    <w:rsid w:val="00D4629C"/>
    <w:rsid w:val="00D468CB"/>
    <w:rsid w:val="00D873FA"/>
    <w:rsid w:val="00DA3F88"/>
    <w:rsid w:val="00DA51DB"/>
    <w:rsid w:val="00DB3707"/>
    <w:rsid w:val="00DC4E1D"/>
    <w:rsid w:val="00DD5F7D"/>
    <w:rsid w:val="00DF0B89"/>
    <w:rsid w:val="00E11D02"/>
    <w:rsid w:val="00E12DC9"/>
    <w:rsid w:val="00E16C04"/>
    <w:rsid w:val="00E20A88"/>
    <w:rsid w:val="00E21DB9"/>
    <w:rsid w:val="00E31C7D"/>
    <w:rsid w:val="00E35277"/>
    <w:rsid w:val="00E3749B"/>
    <w:rsid w:val="00E37CFF"/>
    <w:rsid w:val="00E532C5"/>
    <w:rsid w:val="00E54E84"/>
    <w:rsid w:val="00E620D8"/>
    <w:rsid w:val="00E77C75"/>
    <w:rsid w:val="00E8574D"/>
    <w:rsid w:val="00E9257D"/>
    <w:rsid w:val="00E942B4"/>
    <w:rsid w:val="00EA3F0F"/>
    <w:rsid w:val="00EA4328"/>
    <w:rsid w:val="00EA5230"/>
    <w:rsid w:val="00EB1292"/>
    <w:rsid w:val="00EB3BDF"/>
    <w:rsid w:val="00EC1415"/>
    <w:rsid w:val="00ED2B75"/>
    <w:rsid w:val="00EE085D"/>
    <w:rsid w:val="00EE1731"/>
    <w:rsid w:val="00EF02C8"/>
    <w:rsid w:val="00EF6990"/>
    <w:rsid w:val="00F03B2B"/>
    <w:rsid w:val="00F07711"/>
    <w:rsid w:val="00F079EA"/>
    <w:rsid w:val="00F224C5"/>
    <w:rsid w:val="00F22DE4"/>
    <w:rsid w:val="00F277C6"/>
    <w:rsid w:val="00F35D5A"/>
    <w:rsid w:val="00F47212"/>
    <w:rsid w:val="00F50728"/>
    <w:rsid w:val="00F85BE6"/>
    <w:rsid w:val="00F90758"/>
    <w:rsid w:val="00F92939"/>
    <w:rsid w:val="00FA3177"/>
    <w:rsid w:val="00FC5749"/>
    <w:rsid w:val="00FE357B"/>
    <w:rsid w:val="00FE7321"/>
    <w:rsid w:val="00FF46B1"/>
    <w:rsid w:val="00FF6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rsid w:val="008629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862946"/>
    <w:pPr>
      <w:pBdr>
        <w:top w:val="none" w:sz="0" w:space="0" w:color="auto"/>
      </w:pBdr>
      <w:spacing w:before="180"/>
      <w:outlineLvl w:val="1"/>
    </w:pPr>
    <w:rPr>
      <w:sz w:val="32"/>
    </w:rPr>
  </w:style>
  <w:style w:type="paragraph" w:styleId="3">
    <w:name w:val="heading 3"/>
    <w:basedOn w:val="2"/>
    <w:next w:val="a"/>
    <w:qFormat/>
    <w:rsid w:val="00862946"/>
    <w:pPr>
      <w:spacing w:before="120"/>
      <w:outlineLvl w:val="2"/>
    </w:pPr>
    <w:rPr>
      <w:sz w:val="28"/>
    </w:rPr>
  </w:style>
  <w:style w:type="paragraph" w:styleId="4">
    <w:name w:val="heading 4"/>
    <w:basedOn w:val="3"/>
    <w:next w:val="a"/>
    <w:qFormat/>
    <w:rsid w:val="00862946"/>
    <w:pPr>
      <w:ind w:left="1418" w:hanging="1418"/>
      <w:outlineLvl w:val="3"/>
    </w:pPr>
    <w:rPr>
      <w:sz w:val="24"/>
    </w:rPr>
  </w:style>
  <w:style w:type="paragraph" w:styleId="5">
    <w:name w:val="heading 5"/>
    <w:basedOn w:val="4"/>
    <w:next w:val="a"/>
    <w:qFormat/>
    <w:rsid w:val="00862946"/>
    <w:pPr>
      <w:ind w:left="1701" w:hanging="1701"/>
      <w:outlineLvl w:val="4"/>
    </w:pPr>
    <w:rPr>
      <w:sz w:val="22"/>
    </w:rPr>
  </w:style>
  <w:style w:type="paragraph" w:styleId="6">
    <w:name w:val="heading 6"/>
    <w:basedOn w:val="H6"/>
    <w:next w:val="a"/>
    <w:qFormat/>
    <w:rsid w:val="00862946"/>
    <w:pPr>
      <w:outlineLvl w:val="5"/>
    </w:pPr>
  </w:style>
  <w:style w:type="paragraph" w:styleId="7">
    <w:name w:val="heading 7"/>
    <w:basedOn w:val="H6"/>
    <w:next w:val="a"/>
    <w:qFormat/>
    <w:rsid w:val="00862946"/>
    <w:pPr>
      <w:outlineLvl w:val="6"/>
    </w:pPr>
  </w:style>
  <w:style w:type="paragraph" w:styleId="8">
    <w:name w:val="heading 8"/>
    <w:basedOn w:val="1"/>
    <w:next w:val="a"/>
    <w:qFormat/>
    <w:rsid w:val="00862946"/>
    <w:pPr>
      <w:ind w:left="0" w:firstLine="0"/>
      <w:outlineLvl w:val="7"/>
    </w:pPr>
  </w:style>
  <w:style w:type="paragraph" w:styleId="9">
    <w:name w:val="heading 9"/>
    <w:basedOn w:val="8"/>
    <w:next w:val="a"/>
    <w:qFormat/>
    <w:rsid w:val="0086294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62946"/>
    <w:pPr>
      <w:spacing w:before="180"/>
      <w:ind w:left="2693" w:hanging="2693"/>
    </w:pPr>
    <w:rPr>
      <w:b/>
    </w:rPr>
  </w:style>
  <w:style w:type="paragraph" w:styleId="10">
    <w:name w:val="toc 1"/>
    <w:semiHidden/>
    <w:rsid w:val="008629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629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862946"/>
    <w:pPr>
      <w:ind w:left="1701" w:hanging="1701"/>
    </w:pPr>
  </w:style>
  <w:style w:type="paragraph" w:styleId="40">
    <w:name w:val="toc 4"/>
    <w:basedOn w:val="30"/>
    <w:semiHidden/>
    <w:rsid w:val="00862946"/>
    <w:pPr>
      <w:ind w:left="1418" w:hanging="1418"/>
    </w:pPr>
  </w:style>
  <w:style w:type="paragraph" w:styleId="30">
    <w:name w:val="toc 3"/>
    <w:basedOn w:val="20"/>
    <w:semiHidden/>
    <w:rsid w:val="00862946"/>
    <w:pPr>
      <w:ind w:left="1134" w:hanging="1134"/>
    </w:pPr>
  </w:style>
  <w:style w:type="paragraph" w:styleId="20">
    <w:name w:val="toc 2"/>
    <w:basedOn w:val="10"/>
    <w:semiHidden/>
    <w:rsid w:val="00862946"/>
    <w:pPr>
      <w:keepNext w:val="0"/>
      <w:spacing w:before="0"/>
      <w:ind w:left="851" w:hanging="851"/>
    </w:pPr>
    <w:rPr>
      <w:sz w:val="20"/>
    </w:rPr>
  </w:style>
  <w:style w:type="paragraph" w:styleId="21">
    <w:name w:val="index 2"/>
    <w:basedOn w:val="11"/>
    <w:semiHidden/>
    <w:rsid w:val="00862946"/>
    <w:pPr>
      <w:ind w:left="284"/>
    </w:pPr>
  </w:style>
  <w:style w:type="paragraph" w:styleId="11">
    <w:name w:val="index 1"/>
    <w:basedOn w:val="a"/>
    <w:semiHidden/>
    <w:rsid w:val="00862946"/>
    <w:pPr>
      <w:keepLines/>
      <w:spacing w:after="0"/>
    </w:pPr>
  </w:style>
  <w:style w:type="paragraph" w:customStyle="1" w:styleId="ZH">
    <w:name w:val="ZH"/>
    <w:rsid w:val="008629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62946"/>
    <w:pPr>
      <w:outlineLvl w:val="9"/>
    </w:pPr>
  </w:style>
  <w:style w:type="paragraph" w:styleId="22">
    <w:name w:val="List Number 2"/>
    <w:basedOn w:val="a3"/>
    <w:semiHidden/>
    <w:rsid w:val="00862946"/>
    <w:pPr>
      <w:ind w:left="851"/>
    </w:pPr>
  </w:style>
  <w:style w:type="paragraph" w:styleId="a4">
    <w:name w:val="header"/>
    <w:semiHidden/>
    <w:rsid w:val="00862946"/>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862946"/>
    <w:rPr>
      <w:b/>
      <w:position w:val="6"/>
      <w:sz w:val="16"/>
    </w:rPr>
  </w:style>
  <w:style w:type="paragraph" w:styleId="a6">
    <w:name w:val="footnote text"/>
    <w:basedOn w:val="a"/>
    <w:semiHidden/>
    <w:rsid w:val="00862946"/>
    <w:pPr>
      <w:keepLines/>
      <w:spacing w:after="0"/>
      <w:ind w:left="454" w:hanging="454"/>
    </w:pPr>
    <w:rPr>
      <w:sz w:val="16"/>
    </w:rPr>
  </w:style>
  <w:style w:type="paragraph" w:customStyle="1" w:styleId="TAH">
    <w:name w:val="TAH"/>
    <w:basedOn w:val="TAC"/>
    <w:rsid w:val="00862946"/>
    <w:rPr>
      <w:b/>
    </w:rPr>
  </w:style>
  <w:style w:type="paragraph" w:customStyle="1" w:styleId="TAC">
    <w:name w:val="TAC"/>
    <w:basedOn w:val="TAL"/>
    <w:rsid w:val="00862946"/>
    <w:pPr>
      <w:jc w:val="center"/>
    </w:pPr>
  </w:style>
  <w:style w:type="paragraph" w:customStyle="1" w:styleId="TF">
    <w:name w:val="TF"/>
    <w:basedOn w:val="TH"/>
    <w:rsid w:val="00862946"/>
    <w:pPr>
      <w:keepNext w:val="0"/>
      <w:spacing w:before="0" w:after="240"/>
    </w:pPr>
  </w:style>
  <w:style w:type="paragraph" w:customStyle="1" w:styleId="NO">
    <w:name w:val="NO"/>
    <w:basedOn w:val="a"/>
    <w:rsid w:val="00862946"/>
    <w:pPr>
      <w:keepLines/>
      <w:ind w:left="1135" w:hanging="851"/>
    </w:pPr>
  </w:style>
  <w:style w:type="paragraph" w:styleId="90">
    <w:name w:val="toc 9"/>
    <w:basedOn w:val="80"/>
    <w:semiHidden/>
    <w:rsid w:val="00862946"/>
    <w:pPr>
      <w:ind w:left="1418" w:hanging="1418"/>
    </w:pPr>
  </w:style>
  <w:style w:type="paragraph" w:customStyle="1" w:styleId="EX">
    <w:name w:val="EX"/>
    <w:basedOn w:val="a"/>
    <w:rsid w:val="00862946"/>
    <w:pPr>
      <w:keepLines/>
      <w:ind w:left="1702" w:hanging="1418"/>
    </w:pPr>
  </w:style>
  <w:style w:type="paragraph" w:customStyle="1" w:styleId="FP">
    <w:name w:val="FP"/>
    <w:basedOn w:val="a"/>
    <w:rsid w:val="00862946"/>
    <w:pPr>
      <w:spacing w:after="0"/>
    </w:pPr>
  </w:style>
  <w:style w:type="paragraph" w:customStyle="1" w:styleId="LD">
    <w:name w:val="LD"/>
    <w:rsid w:val="008629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2946"/>
    <w:pPr>
      <w:spacing w:after="0"/>
    </w:pPr>
  </w:style>
  <w:style w:type="paragraph" w:customStyle="1" w:styleId="EW">
    <w:name w:val="EW"/>
    <w:basedOn w:val="EX"/>
    <w:rsid w:val="00862946"/>
    <w:pPr>
      <w:spacing w:after="0"/>
    </w:pPr>
  </w:style>
  <w:style w:type="paragraph" w:styleId="60">
    <w:name w:val="toc 6"/>
    <w:basedOn w:val="50"/>
    <w:next w:val="a"/>
    <w:semiHidden/>
    <w:rsid w:val="00862946"/>
    <w:pPr>
      <w:ind w:left="1985" w:hanging="1985"/>
    </w:pPr>
  </w:style>
  <w:style w:type="paragraph" w:styleId="70">
    <w:name w:val="toc 7"/>
    <w:basedOn w:val="60"/>
    <w:next w:val="a"/>
    <w:semiHidden/>
    <w:rsid w:val="00862946"/>
    <w:pPr>
      <w:ind w:left="2268" w:hanging="2268"/>
    </w:pPr>
  </w:style>
  <w:style w:type="paragraph" w:styleId="23">
    <w:name w:val="List Bullet 2"/>
    <w:basedOn w:val="a7"/>
    <w:semiHidden/>
    <w:rsid w:val="00862946"/>
    <w:pPr>
      <w:ind w:left="851"/>
    </w:pPr>
  </w:style>
  <w:style w:type="paragraph" w:styleId="31">
    <w:name w:val="List Bullet 3"/>
    <w:basedOn w:val="23"/>
    <w:semiHidden/>
    <w:rsid w:val="00862946"/>
    <w:pPr>
      <w:ind w:left="1135"/>
    </w:pPr>
  </w:style>
  <w:style w:type="paragraph" w:styleId="a3">
    <w:name w:val="List Number"/>
    <w:basedOn w:val="a8"/>
    <w:semiHidden/>
    <w:rsid w:val="00862946"/>
  </w:style>
  <w:style w:type="paragraph" w:customStyle="1" w:styleId="EQ">
    <w:name w:val="EQ"/>
    <w:basedOn w:val="a"/>
    <w:next w:val="a"/>
    <w:rsid w:val="00862946"/>
    <w:pPr>
      <w:keepLines/>
      <w:tabs>
        <w:tab w:val="center" w:pos="4536"/>
        <w:tab w:val="right" w:pos="9072"/>
      </w:tabs>
    </w:pPr>
    <w:rPr>
      <w:noProof/>
    </w:rPr>
  </w:style>
  <w:style w:type="paragraph" w:customStyle="1" w:styleId="TH">
    <w:name w:val="TH"/>
    <w:basedOn w:val="a"/>
    <w:rsid w:val="00862946"/>
    <w:pPr>
      <w:keepNext/>
      <w:keepLines/>
      <w:spacing w:before="60"/>
      <w:jc w:val="center"/>
    </w:pPr>
    <w:rPr>
      <w:rFonts w:ascii="Arial" w:hAnsi="Arial"/>
      <w:b/>
    </w:rPr>
  </w:style>
  <w:style w:type="paragraph" w:customStyle="1" w:styleId="NF">
    <w:name w:val="NF"/>
    <w:basedOn w:val="NO"/>
    <w:rsid w:val="00862946"/>
    <w:pPr>
      <w:keepNext/>
      <w:spacing w:after="0"/>
    </w:pPr>
    <w:rPr>
      <w:rFonts w:ascii="Arial" w:hAnsi="Arial"/>
      <w:sz w:val="18"/>
    </w:rPr>
  </w:style>
  <w:style w:type="paragraph" w:customStyle="1" w:styleId="PL">
    <w:name w:val="PL"/>
    <w:rsid w:val="0086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2946"/>
    <w:pPr>
      <w:jc w:val="right"/>
    </w:pPr>
  </w:style>
  <w:style w:type="paragraph" w:customStyle="1" w:styleId="H6">
    <w:name w:val="H6"/>
    <w:basedOn w:val="5"/>
    <w:next w:val="a"/>
    <w:rsid w:val="00862946"/>
    <w:pPr>
      <w:ind w:left="1985" w:hanging="1985"/>
      <w:outlineLvl w:val="9"/>
    </w:pPr>
    <w:rPr>
      <w:sz w:val="20"/>
    </w:rPr>
  </w:style>
  <w:style w:type="paragraph" w:customStyle="1" w:styleId="TAN">
    <w:name w:val="TAN"/>
    <w:basedOn w:val="TAL"/>
    <w:rsid w:val="00862946"/>
    <w:pPr>
      <w:ind w:left="851" w:hanging="851"/>
    </w:pPr>
  </w:style>
  <w:style w:type="paragraph" w:customStyle="1" w:styleId="TAL">
    <w:name w:val="TAL"/>
    <w:basedOn w:val="a"/>
    <w:rsid w:val="00862946"/>
    <w:pPr>
      <w:keepNext/>
      <w:keepLines/>
      <w:spacing w:after="0"/>
    </w:pPr>
    <w:rPr>
      <w:rFonts w:ascii="Arial" w:hAnsi="Arial"/>
      <w:sz w:val="18"/>
    </w:rPr>
  </w:style>
  <w:style w:type="paragraph" w:customStyle="1" w:styleId="ZA">
    <w:name w:val="ZA"/>
    <w:rsid w:val="008629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29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29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29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2946"/>
    <w:pPr>
      <w:framePr w:wrap="notBeside" w:y="16161"/>
    </w:pPr>
  </w:style>
  <w:style w:type="character" w:customStyle="1" w:styleId="ZGSM">
    <w:name w:val="ZGSM"/>
    <w:rsid w:val="00862946"/>
  </w:style>
  <w:style w:type="paragraph" w:styleId="24">
    <w:name w:val="List 2"/>
    <w:basedOn w:val="a8"/>
    <w:semiHidden/>
    <w:rsid w:val="00862946"/>
    <w:pPr>
      <w:ind w:left="851"/>
    </w:pPr>
  </w:style>
  <w:style w:type="paragraph" w:customStyle="1" w:styleId="ZG">
    <w:name w:val="ZG"/>
    <w:rsid w:val="008629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862946"/>
    <w:pPr>
      <w:ind w:left="1135"/>
    </w:pPr>
  </w:style>
  <w:style w:type="paragraph" w:styleId="41">
    <w:name w:val="List 4"/>
    <w:basedOn w:val="32"/>
    <w:semiHidden/>
    <w:rsid w:val="00862946"/>
    <w:pPr>
      <w:ind w:left="1418"/>
    </w:pPr>
  </w:style>
  <w:style w:type="paragraph" w:styleId="51">
    <w:name w:val="List 5"/>
    <w:basedOn w:val="41"/>
    <w:semiHidden/>
    <w:rsid w:val="00862946"/>
    <w:pPr>
      <w:ind w:left="1702"/>
    </w:pPr>
  </w:style>
  <w:style w:type="paragraph" w:customStyle="1" w:styleId="EditorsNote">
    <w:name w:val="Editor's Note"/>
    <w:basedOn w:val="NO"/>
    <w:rsid w:val="00862946"/>
    <w:rPr>
      <w:color w:val="FF0000"/>
    </w:rPr>
  </w:style>
  <w:style w:type="paragraph" w:styleId="a8">
    <w:name w:val="List"/>
    <w:basedOn w:val="a"/>
    <w:semiHidden/>
    <w:rsid w:val="00862946"/>
    <w:pPr>
      <w:ind w:left="568" w:hanging="284"/>
    </w:pPr>
  </w:style>
  <w:style w:type="paragraph" w:styleId="a7">
    <w:name w:val="List Bullet"/>
    <w:basedOn w:val="a8"/>
    <w:semiHidden/>
    <w:rsid w:val="00862946"/>
  </w:style>
  <w:style w:type="paragraph" w:styleId="42">
    <w:name w:val="List Bullet 4"/>
    <w:basedOn w:val="31"/>
    <w:semiHidden/>
    <w:rsid w:val="00862946"/>
    <w:pPr>
      <w:ind w:left="1418"/>
    </w:pPr>
  </w:style>
  <w:style w:type="paragraph" w:styleId="52">
    <w:name w:val="List Bullet 5"/>
    <w:basedOn w:val="42"/>
    <w:semiHidden/>
    <w:rsid w:val="00862946"/>
    <w:pPr>
      <w:ind w:left="1702"/>
    </w:pPr>
  </w:style>
  <w:style w:type="paragraph" w:customStyle="1" w:styleId="B1">
    <w:name w:val="B1"/>
    <w:basedOn w:val="a8"/>
    <w:rsid w:val="00862946"/>
  </w:style>
  <w:style w:type="paragraph" w:customStyle="1" w:styleId="B2">
    <w:name w:val="B2"/>
    <w:basedOn w:val="24"/>
    <w:rsid w:val="00862946"/>
  </w:style>
  <w:style w:type="paragraph" w:customStyle="1" w:styleId="B3">
    <w:name w:val="B3"/>
    <w:basedOn w:val="32"/>
    <w:rsid w:val="00862946"/>
  </w:style>
  <w:style w:type="paragraph" w:customStyle="1" w:styleId="B4">
    <w:name w:val="B4"/>
    <w:basedOn w:val="41"/>
    <w:rsid w:val="00862946"/>
  </w:style>
  <w:style w:type="paragraph" w:customStyle="1" w:styleId="B5">
    <w:name w:val="B5"/>
    <w:basedOn w:val="51"/>
    <w:rsid w:val="00862946"/>
  </w:style>
  <w:style w:type="paragraph" w:styleId="a9">
    <w:name w:val="footer"/>
    <w:basedOn w:val="a4"/>
    <w:semiHidden/>
    <w:rsid w:val="00862946"/>
    <w:pPr>
      <w:jc w:val="center"/>
    </w:pPr>
    <w:rPr>
      <w:i/>
    </w:rPr>
  </w:style>
  <w:style w:type="paragraph" w:customStyle="1" w:styleId="ZTD">
    <w:name w:val="ZTD"/>
    <w:basedOn w:val="ZB"/>
    <w:rsid w:val="00862946"/>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basedOn w:val="a"/>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uiPriority w:val="99"/>
    <w:semiHidden/>
    <w:unhideWhenUsed/>
    <w:rsid w:val="00F47212"/>
    <w:rPr>
      <w:sz w:val="16"/>
      <w:szCs w:val="16"/>
    </w:rPr>
  </w:style>
  <w:style w:type="paragraph" w:styleId="ad">
    <w:name w:val="annotation text"/>
    <w:basedOn w:val="a"/>
    <w:link w:val="Char"/>
    <w:uiPriority w:val="99"/>
    <w:semiHidden/>
    <w:unhideWhenUsed/>
    <w:rsid w:val="00F47212"/>
  </w:style>
  <w:style w:type="character" w:customStyle="1" w:styleId="Char">
    <w:name w:val="批注文字 Char"/>
    <w:basedOn w:val="a0"/>
    <w:link w:val="ad"/>
    <w:uiPriority w:val="99"/>
    <w:semiHidden/>
    <w:rsid w:val="00F47212"/>
    <w:rPr>
      <w:rFonts w:ascii="Times New Roman" w:hAnsi="Times New Roman"/>
      <w:lang w:val="en-GB" w:eastAsia="en-JM"/>
    </w:rPr>
  </w:style>
  <w:style w:type="paragraph" w:styleId="ae">
    <w:name w:val="annotation subject"/>
    <w:basedOn w:val="ad"/>
    <w:next w:val="ad"/>
    <w:link w:val="Char0"/>
    <w:uiPriority w:val="99"/>
    <w:semiHidden/>
    <w:unhideWhenUsed/>
    <w:rsid w:val="00F47212"/>
    <w:rPr>
      <w:b/>
      <w:bCs/>
    </w:rPr>
  </w:style>
  <w:style w:type="character" w:customStyle="1" w:styleId="Char0">
    <w:name w:val="批注主题 Char"/>
    <w:basedOn w:val="Char"/>
    <w:link w:val="ae"/>
    <w:uiPriority w:val="99"/>
    <w:semiHidden/>
    <w:rsid w:val="00F47212"/>
    <w:rPr>
      <w:rFonts w:ascii="Times New Roman" w:hAnsi="Times New Roman"/>
      <w:b/>
      <w:bCs/>
      <w:lang w:val="en-GB" w:eastAsia="en-JM"/>
    </w:rPr>
  </w:style>
  <w:style w:type="paragraph" w:styleId="af">
    <w:name w:val="Balloon Text"/>
    <w:basedOn w:val="a"/>
    <w:link w:val="Char1"/>
    <w:uiPriority w:val="99"/>
    <w:semiHidden/>
    <w:unhideWhenUsed/>
    <w:rsid w:val="00F47212"/>
    <w:pPr>
      <w:spacing w:after="0"/>
    </w:pPr>
    <w:rPr>
      <w:rFonts w:ascii="Microsoft YaHei UI" w:eastAsia="Microsoft YaHei UI"/>
      <w:sz w:val="18"/>
      <w:szCs w:val="18"/>
    </w:rPr>
  </w:style>
  <w:style w:type="character" w:customStyle="1" w:styleId="Char1">
    <w:name w:val="批注框文本 Char"/>
    <w:basedOn w:val="a0"/>
    <w:link w:val="af"/>
    <w:uiPriority w:val="99"/>
    <w:semiHidden/>
    <w:rsid w:val="00F47212"/>
    <w:rPr>
      <w:rFonts w:ascii="Microsoft YaHei UI" w:eastAsia="Microsoft YaHei UI" w:hAnsi="Times New Roman"/>
      <w:sz w:val="18"/>
      <w:szCs w:val="18"/>
      <w:lang w:val="en-GB" w:eastAsia="en-JM"/>
    </w:rPr>
  </w:style>
  <w:style w:type="paragraph" w:styleId="af0">
    <w:name w:val="Document Map"/>
    <w:basedOn w:val="a"/>
    <w:link w:val="Char2"/>
    <w:uiPriority w:val="99"/>
    <w:semiHidden/>
    <w:unhideWhenUsed/>
    <w:rsid w:val="009427B5"/>
    <w:rPr>
      <w:rFonts w:ascii="宋体" w:eastAsia="宋体"/>
      <w:sz w:val="18"/>
      <w:szCs w:val="18"/>
    </w:rPr>
  </w:style>
  <w:style w:type="character" w:customStyle="1" w:styleId="Char2">
    <w:name w:val="文档结构图 Char"/>
    <w:basedOn w:val="a0"/>
    <w:link w:val="af0"/>
    <w:uiPriority w:val="99"/>
    <w:semiHidden/>
    <w:rsid w:val="009427B5"/>
    <w:rPr>
      <w:rFonts w:ascii="宋体" w:eastAsia="宋体" w:hAnsi="Times New Roman"/>
      <w:sz w:val="18"/>
      <w:szCs w:val="18"/>
      <w:lang w:val="en-GB" w:eastAsia="en-JM"/>
    </w:rPr>
  </w:style>
  <w:style w:type="paragraph" w:customStyle="1" w:styleId="References">
    <w:name w:val="References"/>
    <w:basedOn w:val="a"/>
    <w:next w:val="a"/>
    <w:rsid w:val="00BB2846"/>
    <w:pPr>
      <w:overflowPunct/>
      <w:adjustRightInd/>
      <w:snapToGrid w:val="0"/>
      <w:spacing w:after="60"/>
      <w:textAlignment w:val="auto"/>
    </w:pPr>
    <w:rPr>
      <w:rFonts w:eastAsia="宋体"/>
      <w:szCs w:val="16"/>
      <w:lang w:val="en-US" w:eastAsia="en-US"/>
    </w:rPr>
  </w:style>
  <w:style w:type="table" w:styleId="af1">
    <w:name w:val="Table Grid"/>
    <w:basedOn w:val="a1"/>
    <w:uiPriority w:val="39"/>
    <w:rsid w:val="00F224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35545940">
      <w:bodyDiv w:val="1"/>
      <w:marLeft w:val="0"/>
      <w:marRight w:val="0"/>
      <w:marTop w:val="0"/>
      <w:marBottom w:val="0"/>
      <w:divBdr>
        <w:top w:val="none" w:sz="0" w:space="0" w:color="auto"/>
        <w:left w:val="none" w:sz="0" w:space="0" w:color="auto"/>
        <w:bottom w:val="none" w:sz="0" w:space="0" w:color="auto"/>
        <w:right w:val="none" w:sz="0" w:space="0" w:color="auto"/>
      </w:divBdr>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82194200">
      <w:bodyDiv w:val="1"/>
      <w:marLeft w:val="0"/>
      <w:marRight w:val="0"/>
      <w:marTop w:val="0"/>
      <w:marBottom w:val="0"/>
      <w:divBdr>
        <w:top w:val="none" w:sz="0" w:space="0" w:color="auto"/>
        <w:left w:val="none" w:sz="0" w:space="0" w:color="auto"/>
        <w:bottom w:val="none" w:sz="0" w:space="0" w:color="auto"/>
        <w:right w:val="none" w:sz="0" w:space="0" w:color="auto"/>
      </w:divBdr>
      <w:divsChild>
        <w:div w:id="1230965787">
          <w:marLeft w:val="547"/>
          <w:marRight w:val="0"/>
          <w:marTop w:val="86"/>
          <w:marBottom w:val="0"/>
          <w:divBdr>
            <w:top w:val="none" w:sz="0" w:space="0" w:color="auto"/>
            <w:left w:val="none" w:sz="0" w:space="0" w:color="auto"/>
            <w:bottom w:val="none" w:sz="0" w:space="0" w:color="auto"/>
            <w:right w:val="none" w:sz="0" w:space="0" w:color="auto"/>
          </w:divBdr>
        </w:div>
        <w:div w:id="11957293">
          <w:marLeft w:val="1166"/>
          <w:marRight w:val="0"/>
          <w:marTop w:val="77"/>
          <w:marBottom w:val="0"/>
          <w:divBdr>
            <w:top w:val="none" w:sz="0" w:space="0" w:color="auto"/>
            <w:left w:val="none" w:sz="0" w:space="0" w:color="auto"/>
            <w:bottom w:val="none" w:sz="0" w:space="0" w:color="auto"/>
            <w:right w:val="none" w:sz="0" w:space="0" w:color="auto"/>
          </w:divBdr>
        </w:div>
        <w:div w:id="2139255010">
          <w:marLeft w:val="1800"/>
          <w:marRight w:val="0"/>
          <w:marTop w:val="67"/>
          <w:marBottom w:val="0"/>
          <w:divBdr>
            <w:top w:val="none" w:sz="0" w:space="0" w:color="auto"/>
            <w:left w:val="none" w:sz="0" w:space="0" w:color="auto"/>
            <w:bottom w:val="none" w:sz="0" w:space="0" w:color="auto"/>
            <w:right w:val="none" w:sz="0" w:space="0" w:color="auto"/>
          </w:divBdr>
        </w:div>
        <w:div w:id="1249585144">
          <w:marLeft w:val="1800"/>
          <w:marRight w:val="0"/>
          <w:marTop w:val="67"/>
          <w:marBottom w:val="0"/>
          <w:divBdr>
            <w:top w:val="none" w:sz="0" w:space="0" w:color="auto"/>
            <w:left w:val="none" w:sz="0" w:space="0" w:color="auto"/>
            <w:bottom w:val="none" w:sz="0" w:space="0" w:color="auto"/>
            <w:right w:val="none" w:sz="0" w:space="0" w:color="auto"/>
          </w:divBdr>
        </w:div>
        <w:div w:id="2017266931">
          <w:marLeft w:val="1166"/>
          <w:marRight w:val="0"/>
          <w:marTop w:val="77"/>
          <w:marBottom w:val="0"/>
          <w:divBdr>
            <w:top w:val="none" w:sz="0" w:space="0" w:color="auto"/>
            <w:left w:val="none" w:sz="0" w:space="0" w:color="auto"/>
            <w:bottom w:val="none" w:sz="0" w:space="0" w:color="auto"/>
            <w:right w:val="none" w:sz="0" w:space="0" w:color="auto"/>
          </w:divBdr>
        </w:div>
        <w:div w:id="1348294796">
          <w:marLeft w:val="1800"/>
          <w:marRight w:val="0"/>
          <w:marTop w:val="67"/>
          <w:marBottom w:val="0"/>
          <w:divBdr>
            <w:top w:val="none" w:sz="0" w:space="0" w:color="auto"/>
            <w:left w:val="none" w:sz="0" w:space="0" w:color="auto"/>
            <w:bottom w:val="none" w:sz="0" w:space="0" w:color="auto"/>
            <w:right w:val="none" w:sz="0" w:space="0" w:color="auto"/>
          </w:divBdr>
        </w:div>
        <w:div w:id="287443303">
          <w:marLeft w:val="1800"/>
          <w:marRight w:val="0"/>
          <w:marTop w:val="67"/>
          <w:marBottom w:val="0"/>
          <w:divBdr>
            <w:top w:val="none" w:sz="0" w:space="0" w:color="auto"/>
            <w:left w:val="none" w:sz="0" w:space="0" w:color="auto"/>
            <w:bottom w:val="none" w:sz="0" w:space="0" w:color="auto"/>
            <w:right w:val="none" w:sz="0" w:space="0" w:color="auto"/>
          </w:divBdr>
        </w:div>
        <w:div w:id="1218711577">
          <w:marLeft w:val="1800"/>
          <w:marRight w:val="0"/>
          <w:marTop w:val="67"/>
          <w:marBottom w:val="0"/>
          <w:divBdr>
            <w:top w:val="none" w:sz="0" w:space="0" w:color="auto"/>
            <w:left w:val="none" w:sz="0" w:space="0" w:color="auto"/>
            <w:bottom w:val="none" w:sz="0" w:space="0" w:color="auto"/>
            <w:right w:val="none" w:sz="0" w:space="0" w:color="auto"/>
          </w:divBdr>
        </w:div>
        <w:div w:id="589193884">
          <w:marLeft w:val="1166"/>
          <w:marRight w:val="0"/>
          <w:marTop w:val="77"/>
          <w:marBottom w:val="0"/>
          <w:divBdr>
            <w:top w:val="none" w:sz="0" w:space="0" w:color="auto"/>
            <w:left w:val="none" w:sz="0" w:space="0" w:color="auto"/>
            <w:bottom w:val="none" w:sz="0" w:space="0" w:color="auto"/>
            <w:right w:val="none" w:sz="0" w:space="0" w:color="auto"/>
          </w:divBdr>
        </w:div>
        <w:div w:id="496926172">
          <w:marLeft w:val="1800"/>
          <w:marRight w:val="0"/>
          <w:marTop w:val="67"/>
          <w:marBottom w:val="0"/>
          <w:divBdr>
            <w:top w:val="none" w:sz="0" w:space="0" w:color="auto"/>
            <w:left w:val="none" w:sz="0" w:space="0" w:color="auto"/>
            <w:bottom w:val="none" w:sz="0" w:space="0" w:color="auto"/>
            <w:right w:val="none" w:sz="0" w:space="0" w:color="auto"/>
          </w:divBdr>
        </w:div>
        <w:div w:id="336733999">
          <w:marLeft w:val="1800"/>
          <w:marRight w:val="0"/>
          <w:marTop w:val="67"/>
          <w:marBottom w:val="0"/>
          <w:divBdr>
            <w:top w:val="none" w:sz="0" w:space="0" w:color="auto"/>
            <w:left w:val="none" w:sz="0" w:space="0" w:color="auto"/>
            <w:bottom w:val="none" w:sz="0" w:space="0" w:color="auto"/>
            <w:right w:val="none" w:sz="0" w:space="0" w:color="auto"/>
          </w:divBdr>
        </w:div>
        <w:div w:id="1345934954">
          <w:marLeft w:val="1800"/>
          <w:marRight w:val="0"/>
          <w:marTop w:val="67"/>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092819568">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3DB7B-1B07-43FF-AC16-E949E1C37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Wu Yong</dc:creator>
  <cp:keywords>ESA, style sheet, Winword</cp:keywords>
  <cp:lastModifiedBy>Nicola</cp:lastModifiedBy>
  <cp:revision>11</cp:revision>
  <cp:lastPrinted>1900-01-01T08:00:00Z</cp:lastPrinted>
  <dcterms:created xsi:type="dcterms:W3CDTF">2017-12-10T15:24:00Z</dcterms:created>
  <dcterms:modified xsi:type="dcterms:W3CDTF">2017-12-10T23:30:00Z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(3)GwqTafV2ubWc+/fq39hNh2mgRMML1mQMqBQKARMvbvVPl7tSfiW2qycZkDePUwlkvs4saJ9u
l9XtWDlCFo7TJBz4WjB0b14mRXQSiaQhe3MRhN6XN5bBeq4UakoZ5QjCP9drqDACx37JH5Dz
TrwbvOGf04chtSp0q/mOWx+EfG9YGWr5h6OIFossHCLgbzAa10pIq3ybsULIi/GzNplHmXih
EsocaT7jgEh41FdNnW</vt:lpwstr>
  </property>
  <property fmtid="{D5CDD505-2E9C-101B-9397-08002B2CF9AE}" pid="3" name="_2015_ms_pID_7253431">
    <vt:lpwstr>ArK59f//7QDd9zc0O4QBAWYm4E2TpTBYNOCZVJJ3Gw57UcgMZ5kqRd
B/dHf2xpQYDLLvr2gpXikOvqTC0ngOqZ9nLhAB2oe22oQruOiqK0+LXaLGzY5C2RuQyFyvYY
i4BCzHhr9FI+j1MdymWshH9GBwAY/qjCQuHZz6GP2OAoUf9iW9FSR0ulIvVkoskPduD6ovdI
qCL3GYwHS51ZTCgXexxsDJPV6ScJHtSdVMEi</vt:lpwstr>
  </property>
  <property fmtid="{D5CDD505-2E9C-101B-9397-08002B2CF9AE}" pid="4" name="_2015_ms_pID_7253432">
    <vt:lpwstr>+o9NysfTiVDxludv1/Mgh2s=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1512948267</vt:lpwstr>
  </property>
</Properties>
</file>